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5151B" w14:textId="77777777" w:rsidR="00AE1F2B" w:rsidRPr="00AE1F2B" w:rsidRDefault="00AE1F2B" w:rsidP="00AE1F2B">
      <w:pPr>
        <w:jc w:val="center"/>
        <w:rPr>
          <w:rFonts w:eastAsia="Times New Roman"/>
          <w:b/>
          <w:bCs/>
          <w:color w:val="004868"/>
          <w:kern w:val="36"/>
          <w:sz w:val="144"/>
          <w:szCs w:val="144"/>
          <w14:ligatures w14:val="none"/>
        </w:rPr>
      </w:pPr>
      <w:r w:rsidRPr="00AE1F2B">
        <w:rPr>
          <w:rFonts w:eastAsia="Times New Roman"/>
          <w:b/>
          <w:bCs/>
          <w:color w:val="004868"/>
          <w:kern w:val="36"/>
          <w:sz w:val="144"/>
          <w:szCs w:val="144"/>
          <w14:ligatures w14:val="none"/>
        </w:rPr>
        <w:t>Selections from Talking Book Topics</w:t>
      </w:r>
    </w:p>
    <w:p w14:paraId="28079D21" w14:textId="6703CD18" w:rsidR="00AE1F2B" w:rsidRPr="00AE1F2B" w:rsidRDefault="00BF1C27" w:rsidP="00AE1F2B">
      <w:pPr>
        <w:jc w:val="center"/>
        <w:rPr>
          <w:rFonts w:eastAsia="Times New Roman"/>
          <w:b/>
          <w:bCs/>
          <w:color w:val="004868"/>
          <w:kern w:val="36"/>
          <w:sz w:val="144"/>
          <w:szCs w:val="144"/>
          <w14:ligatures w14:val="none"/>
        </w:rPr>
      </w:pPr>
      <w:r>
        <w:rPr>
          <w:rFonts w:eastAsia="Times New Roman"/>
          <w:b/>
          <w:bCs/>
          <w:color w:val="004868"/>
          <w:kern w:val="36"/>
          <w:sz w:val="144"/>
          <w:szCs w:val="144"/>
          <w14:ligatures w14:val="none"/>
        </w:rPr>
        <w:t>Ma</w:t>
      </w:r>
      <w:r w:rsidR="00D065A3">
        <w:rPr>
          <w:rFonts w:eastAsia="Times New Roman"/>
          <w:b/>
          <w:bCs/>
          <w:color w:val="004868"/>
          <w:kern w:val="36"/>
          <w:sz w:val="144"/>
          <w:szCs w:val="144"/>
          <w14:ligatures w14:val="none"/>
        </w:rPr>
        <w:t>y</w:t>
      </w:r>
      <w:r w:rsidR="00AE1F2B" w:rsidRPr="00AE1F2B">
        <w:rPr>
          <w:rFonts w:eastAsia="Times New Roman"/>
          <w:b/>
          <w:bCs/>
          <w:color w:val="004868"/>
          <w:kern w:val="36"/>
          <w:sz w:val="144"/>
          <w:szCs w:val="144"/>
          <w14:ligatures w14:val="none"/>
        </w:rPr>
        <w:t>-</w:t>
      </w:r>
      <w:r w:rsidR="00D065A3">
        <w:rPr>
          <w:rFonts w:eastAsia="Times New Roman"/>
          <w:b/>
          <w:bCs/>
          <w:color w:val="004868"/>
          <w:kern w:val="36"/>
          <w:sz w:val="144"/>
          <w:szCs w:val="144"/>
          <w14:ligatures w14:val="none"/>
        </w:rPr>
        <w:t>June</w:t>
      </w:r>
      <w:r w:rsidR="00662183">
        <w:rPr>
          <w:rFonts w:eastAsia="Times New Roman"/>
          <w:b/>
          <w:bCs/>
          <w:color w:val="004868"/>
          <w:kern w:val="36"/>
          <w:sz w:val="144"/>
          <w:szCs w:val="144"/>
          <w14:ligatures w14:val="none"/>
        </w:rPr>
        <w:t xml:space="preserve"> </w:t>
      </w:r>
      <w:r w:rsidR="00AE1F2B" w:rsidRPr="00AE1F2B">
        <w:rPr>
          <w:rFonts w:eastAsia="Times New Roman"/>
          <w:b/>
          <w:bCs/>
          <w:color w:val="004868"/>
          <w:kern w:val="36"/>
          <w:sz w:val="144"/>
          <w:szCs w:val="144"/>
          <w14:ligatures w14:val="none"/>
        </w:rPr>
        <w:t>202</w:t>
      </w:r>
      <w:r w:rsidR="0056536B">
        <w:rPr>
          <w:rFonts w:eastAsia="Times New Roman"/>
          <w:b/>
          <w:bCs/>
          <w:color w:val="004868"/>
          <w:kern w:val="36"/>
          <w:sz w:val="144"/>
          <w:szCs w:val="144"/>
          <w14:ligatures w14:val="none"/>
        </w:rPr>
        <w:t>6</w:t>
      </w:r>
    </w:p>
    <w:p w14:paraId="4723B92E" w14:textId="77777777" w:rsidR="00AE1F2B" w:rsidRPr="00AE1F2B" w:rsidRDefault="00AE1F2B" w:rsidP="00AE1F2B">
      <w:pPr>
        <w:rPr>
          <w:b/>
          <w:sz w:val="18"/>
          <w:szCs w:val="20"/>
        </w:rPr>
      </w:pPr>
    </w:p>
    <w:p w14:paraId="4083EA69" w14:textId="77777777" w:rsidR="00AE1F2B" w:rsidRPr="00AE1F2B" w:rsidRDefault="00AE1F2B" w:rsidP="00AE1F2B">
      <w:pPr>
        <w:rPr>
          <w:b/>
          <w:sz w:val="18"/>
          <w:szCs w:val="20"/>
        </w:rPr>
      </w:pPr>
    </w:p>
    <w:p w14:paraId="1FC489AD" w14:textId="77777777" w:rsidR="00AE1F2B" w:rsidRPr="00AE1F2B" w:rsidRDefault="00AE1F2B" w:rsidP="00AE1F2B">
      <w:pPr>
        <w:jc w:val="center"/>
        <w:rPr>
          <w:b/>
          <w:sz w:val="144"/>
          <w:szCs w:val="144"/>
        </w:rPr>
      </w:pPr>
      <w:r w:rsidRPr="00AE1F2B">
        <w:rPr>
          <w:b/>
          <w:sz w:val="144"/>
          <w:szCs w:val="144"/>
        </w:rPr>
        <w:t>Nonfiction</w:t>
      </w:r>
    </w:p>
    <w:p w14:paraId="3F7EEB5E" w14:textId="77777777" w:rsidR="00072C03" w:rsidRDefault="00072C03">
      <w:pPr>
        <w:rPr>
          <w:b/>
          <w:bCs/>
          <w:sz w:val="36"/>
          <w:szCs w:val="36"/>
        </w:rPr>
      </w:pPr>
    </w:p>
    <w:p w14:paraId="54E0657F" w14:textId="77777777" w:rsidR="00072C03" w:rsidRDefault="00072C03">
      <w:pPr>
        <w:rPr>
          <w:b/>
          <w:bCs/>
          <w:sz w:val="36"/>
          <w:szCs w:val="36"/>
        </w:rPr>
      </w:pPr>
      <w:r>
        <w:rPr>
          <w:b/>
          <w:bCs/>
          <w:sz w:val="36"/>
          <w:szCs w:val="36"/>
        </w:rPr>
        <w:br w:type="page"/>
      </w:r>
    </w:p>
    <w:p w14:paraId="5793E567" w14:textId="77777777" w:rsidR="005F19F6" w:rsidRPr="00330B58" w:rsidRDefault="005F19F6" w:rsidP="005F19F6">
      <w:pPr>
        <w:rPr>
          <w:b/>
          <w:sz w:val="44"/>
          <w:szCs w:val="44"/>
        </w:rPr>
      </w:pPr>
      <w:r w:rsidRPr="00330B58">
        <w:rPr>
          <w:b/>
          <w:sz w:val="44"/>
          <w:szCs w:val="44"/>
        </w:rPr>
        <w:lastRenderedPageBreak/>
        <w:t>Selections from Talking Book Topics – Nonfiction</w:t>
      </w:r>
    </w:p>
    <w:p w14:paraId="5FD48B44" w14:textId="77777777" w:rsidR="005F19F6" w:rsidRDefault="005F19F6" w:rsidP="005F19F6">
      <w:pPr>
        <w:rPr>
          <w:b/>
          <w:bCs/>
          <w:sz w:val="36"/>
          <w:szCs w:val="36"/>
          <w:u w:val="single"/>
        </w:rPr>
      </w:pPr>
    </w:p>
    <w:p w14:paraId="77EFA14B" w14:textId="77777777" w:rsidR="005F19F6" w:rsidRPr="00330B58" w:rsidRDefault="005F19F6" w:rsidP="005F19F6">
      <w:pPr>
        <w:rPr>
          <w:b/>
          <w:bCs/>
          <w:sz w:val="44"/>
          <w:szCs w:val="44"/>
          <w:u w:val="single"/>
        </w:rPr>
      </w:pPr>
      <w:r w:rsidRPr="00330B58">
        <w:rPr>
          <w:b/>
          <w:bCs/>
          <w:sz w:val="44"/>
          <w:szCs w:val="44"/>
          <w:u w:val="single"/>
        </w:rPr>
        <w:t>Biography</w:t>
      </w:r>
    </w:p>
    <w:p w14:paraId="2A5A5692" w14:textId="77777777" w:rsidR="00C032E6" w:rsidRPr="00E9745A" w:rsidRDefault="00C032E6" w:rsidP="00C032E6">
      <w:pPr>
        <w:spacing w:after="0" w:line="240" w:lineRule="auto"/>
        <w:rPr>
          <w:b/>
          <w:bCs/>
          <w:sz w:val="36"/>
          <w:szCs w:val="36"/>
        </w:rPr>
      </w:pPr>
      <w:r w:rsidRPr="00E9745A">
        <w:rPr>
          <w:b/>
          <w:bCs/>
          <w:sz w:val="36"/>
          <w:szCs w:val="36"/>
        </w:rPr>
        <w:t>Outback Astronomer</w:t>
      </w:r>
    </w:p>
    <w:p w14:paraId="66B7D68F" w14:textId="77777777" w:rsidR="00C032E6" w:rsidRPr="00BC4573" w:rsidRDefault="00C032E6" w:rsidP="00C032E6">
      <w:pPr>
        <w:spacing w:after="0" w:line="240" w:lineRule="auto"/>
        <w:rPr>
          <w:sz w:val="36"/>
          <w:szCs w:val="36"/>
        </w:rPr>
      </w:pPr>
      <w:r w:rsidRPr="00E9745A">
        <w:rPr>
          <w:b/>
          <w:bCs/>
          <w:sz w:val="36"/>
          <w:szCs w:val="36"/>
        </w:rPr>
        <w:t>DB132489</w:t>
      </w:r>
      <w:r w:rsidRPr="00BC4573">
        <w:rPr>
          <w:sz w:val="36"/>
          <w:szCs w:val="36"/>
        </w:rPr>
        <w:t xml:space="preserve"> 11 hours 6 minutes</w:t>
      </w:r>
    </w:p>
    <w:p w14:paraId="35AF1CA4" w14:textId="77777777" w:rsidR="00C032E6" w:rsidRPr="00BC4573" w:rsidRDefault="00C032E6" w:rsidP="00C032E6">
      <w:pPr>
        <w:spacing w:line="240" w:lineRule="auto"/>
        <w:rPr>
          <w:sz w:val="36"/>
          <w:szCs w:val="36"/>
        </w:rPr>
      </w:pPr>
      <w:r w:rsidRPr="00BC4573">
        <w:rPr>
          <w:sz w:val="36"/>
          <w:szCs w:val="36"/>
        </w:rPr>
        <w:t>by Trevor Barry and others</w:t>
      </w:r>
      <w:r>
        <w:rPr>
          <w:sz w:val="36"/>
          <w:szCs w:val="36"/>
        </w:rPr>
        <w:t xml:space="preserve">, </w:t>
      </w:r>
      <w:r w:rsidRPr="00BC4573">
        <w:rPr>
          <w:sz w:val="36"/>
          <w:szCs w:val="36"/>
        </w:rPr>
        <w:t>read by Michael G. Welch</w:t>
      </w:r>
    </w:p>
    <w:p w14:paraId="19EAA09D" w14:textId="77777777" w:rsidR="00C032E6" w:rsidRDefault="00C032E6" w:rsidP="00C032E6">
      <w:pPr>
        <w:spacing w:after="0" w:line="240" w:lineRule="auto"/>
        <w:rPr>
          <w:sz w:val="36"/>
          <w:szCs w:val="36"/>
        </w:rPr>
      </w:pPr>
      <w:r w:rsidRPr="00BC4573">
        <w:rPr>
          <w:sz w:val="36"/>
          <w:szCs w:val="36"/>
        </w:rPr>
        <w:t>"Born and raised in remote Broken Hill, Trevor Barry left school after year ten to work in the mines. Years later, a single glimpse of Saturn through a colleague's telescope knocked Trevor's world completely off its ax</w:t>
      </w:r>
      <w:r>
        <w:rPr>
          <w:sz w:val="36"/>
          <w:szCs w:val="36"/>
        </w:rPr>
        <w:t>is</w:t>
      </w:r>
      <w:r w:rsidRPr="00BC4573">
        <w:rPr>
          <w:sz w:val="36"/>
          <w:szCs w:val="36"/>
        </w:rPr>
        <w:t>. Trevor set about building an observatory in his backyard using bits and pieces from his shed</w:t>
      </w:r>
      <w:r>
        <w:rPr>
          <w:sz w:val="36"/>
          <w:szCs w:val="36"/>
        </w:rPr>
        <w:t>.</w:t>
      </w:r>
      <w:r w:rsidRPr="00BC4573">
        <w:rPr>
          <w:sz w:val="36"/>
          <w:szCs w:val="36"/>
        </w:rPr>
        <w:t xml:space="preserve"> NASA took note</w:t>
      </w:r>
      <w:r>
        <w:rPr>
          <w:sz w:val="36"/>
          <w:szCs w:val="36"/>
        </w:rPr>
        <w:t xml:space="preserve"> of his work</w:t>
      </w:r>
      <w:r w:rsidRPr="00BC4573">
        <w:rPr>
          <w:sz w:val="36"/>
          <w:szCs w:val="36"/>
        </w:rPr>
        <w:t xml:space="preserve"> and invited Trevor to contribute to its interplanetary research — leading to opportunities far beyond Broken Hill and even Trevor's wildest dreams." — From WorldCat. 2025.</w:t>
      </w:r>
    </w:p>
    <w:p w14:paraId="1CB52697" w14:textId="02D59A7A" w:rsidR="00D4559B" w:rsidRDefault="00D4559B" w:rsidP="00D4559B"/>
    <w:p w14:paraId="06879AE2" w14:textId="77777777" w:rsidR="00112237" w:rsidRPr="00E9745A" w:rsidRDefault="00112237" w:rsidP="00112237">
      <w:pPr>
        <w:spacing w:after="0" w:line="240" w:lineRule="auto"/>
        <w:rPr>
          <w:b/>
          <w:bCs/>
          <w:sz w:val="36"/>
          <w:szCs w:val="36"/>
        </w:rPr>
      </w:pPr>
      <w:r w:rsidRPr="00E9745A">
        <w:rPr>
          <w:b/>
          <w:bCs/>
          <w:sz w:val="36"/>
          <w:szCs w:val="36"/>
        </w:rPr>
        <w:t>Unseen: How I Lost My Vision but Found My Voice</w:t>
      </w:r>
    </w:p>
    <w:p w14:paraId="1B4D8BF9" w14:textId="77777777" w:rsidR="00112237" w:rsidRPr="00AE0678" w:rsidRDefault="00112237" w:rsidP="00112237">
      <w:pPr>
        <w:spacing w:after="0" w:line="240" w:lineRule="auto"/>
        <w:rPr>
          <w:sz w:val="36"/>
          <w:szCs w:val="36"/>
        </w:rPr>
      </w:pPr>
      <w:r w:rsidRPr="00E9745A">
        <w:rPr>
          <w:b/>
          <w:bCs/>
          <w:sz w:val="36"/>
          <w:szCs w:val="36"/>
        </w:rPr>
        <w:t>DB134008</w:t>
      </w:r>
      <w:r w:rsidRPr="00AE0678">
        <w:rPr>
          <w:sz w:val="36"/>
          <w:szCs w:val="36"/>
        </w:rPr>
        <w:t xml:space="preserve"> 6 hours 47 minutes</w:t>
      </w:r>
    </w:p>
    <w:p w14:paraId="08FF87F5" w14:textId="77777777" w:rsidR="00112237" w:rsidRPr="00AE0678" w:rsidRDefault="00112237" w:rsidP="00112237">
      <w:pPr>
        <w:spacing w:line="240" w:lineRule="auto"/>
        <w:rPr>
          <w:sz w:val="36"/>
          <w:szCs w:val="36"/>
        </w:rPr>
      </w:pPr>
      <w:r w:rsidRPr="00AE0678">
        <w:rPr>
          <w:sz w:val="36"/>
          <w:szCs w:val="36"/>
        </w:rPr>
        <w:t>by Molly Burke</w:t>
      </w:r>
      <w:r>
        <w:rPr>
          <w:sz w:val="36"/>
          <w:szCs w:val="36"/>
        </w:rPr>
        <w:t xml:space="preserve">, </w:t>
      </w:r>
      <w:r w:rsidRPr="00AE0678">
        <w:rPr>
          <w:sz w:val="36"/>
          <w:szCs w:val="36"/>
        </w:rPr>
        <w:t>read by Molly Burke</w:t>
      </w:r>
    </w:p>
    <w:p w14:paraId="4719102D" w14:textId="4E0F73D5" w:rsidR="00C57906" w:rsidRPr="00987EF8" w:rsidRDefault="00112237" w:rsidP="00112237">
      <w:pPr>
        <w:rPr>
          <w:sz w:val="36"/>
          <w:szCs w:val="36"/>
        </w:rPr>
      </w:pPr>
      <w:r w:rsidRPr="00AE0678">
        <w:rPr>
          <w:sz w:val="36"/>
          <w:szCs w:val="36"/>
        </w:rPr>
        <w:t>"From social media star and change-maker Molly Burke, a vulnerable, honest, and darkly humorous memoir on navigating the challenges of being a blind woman in a sighted world</w:t>
      </w:r>
      <w:r>
        <w:rPr>
          <w:sz w:val="36"/>
          <w:szCs w:val="36"/>
        </w:rPr>
        <w:t>.</w:t>
      </w:r>
      <w:r w:rsidRPr="00AE0678">
        <w:rPr>
          <w:sz w:val="36"/>
          <w:szCs w:val="36"/>
        </w:rPr>
        <w:t xml:space="preserve"> Growing up disabled didn't stop her from playing sports, becoming a rock-climbing instructor, or winning a beauty pageant, but other people's narrow perceptions of her held her back. Part memoir, part rallying cry for a more compassionate and empathetic world, Unseen recounts Molly's life and experiences fighting against the expectations </w:t>
      </w:r>
      <w:r>
        <w:rPr>
          <w:sz w:val="36"/>
          <w:szCs w:val="36"/>
        </w:rPr>
        <w:t xml:space="preserve">of </w:t>
      </w:r>
      <w:r w:rsidRPr="00AE0678">
        <w:rPr>
          <w:sz w:val="36"/>
          <w:szCs w:val="36"/>
        </w:rPr>
        <w:t>society</w:t>
      </w:r>
      <w:r>
        <w:rPr>
          <w:sz w:val="36"/>
          <w:szCs w:val="36"/>
        </w:rPr>
        <w:t>.</w:t>
      </w:r>
      <w:r w:rsidRPr="00AE0678">
        <w:rPr>
          <w:sz w:val="36"/>
          <w:szCs w:val="36"/>
        </w:rPr>
        <w:t>" — From publisher. Unrated. Commercial audiobook. 2025.</w:t>
      </w:r>
    </w:p>
    <w:p w14:paraId="67595706" w14:textId="77777777" w:rsidR="00C57906" w:rsidRDefault="00C57906" w:rsidP="005C77FD"/>
    <w:p w14:paraId="4C01FC4C" w14:textId="77777777" w:rsidR="007968F8" w:rsidRDefault="007968F8" w:rsidP="007968F8">
      <w:pPr>
        <w:spacing w:after="0"/>
      </w:pPr>
    </w:p>
    <w:p w14:paraId="09C4BD39" w14:textId="77777777" w:rsidR="00112237" w:rsidRDefault="00112237" w:rsidP="007968F8">
      <w:pPr>
        <w:spacing w:after="0"/>
      </w:pPr>
    </w:p>
    <w:p w14:paraId="08203AD1" w14:textId="77777777" w:rsidR="00112237" w:rsidRDefault="00112237" w:rsidP="007968F8">
      <w:pPr>
        <w:spacing w:after="0"/>
      </w:pPr>
    </w:p>
    <w:p w14:paraId="61912F04" w14:textId="77777777" w:rsidR="00A94E54" w:rsidRPr="00E9745A" w:rsidRDefault="00A94E54" w:rsidP="00A94E54">
      <w:pPr>
        <w:spacing w:after="0" w:line="240" w:lineRule="auto"/>
        <w:rPr>
          <w:b/>
          <w:bCs/>
          <w:sz w:val="36"/>
          <w:szCs w:val="36"/>
        </w:rPr>
      </w:pPr>
      <w:r w:rsidRPr="00E9745A">
        <w:rPr>
          <w:b/>
          <w:bCs/>
          <w:sz w:val="36"/>
          <w:szCs w:val="36"/>
        </w:rPr>
        <w:lastRenderedPageBreak/>
        <w:t>Jump and Find Joy: Embracing Change in Every Season of Life</w:t>
      </w:r>
    </w:p>
    <w:p w14:paraId="19C5A192" w14:textId="77777777" w:rsidR="00A94E54" w:rsidRPr="00827D58" w:rsidRDefault="00A94E54" w:rsidP="00A94E54">
      <w:pPr>
        <w:spacing w:after="0" w:line="240" w:lineRule="auto"/>
        <w:rPr>
          <w:sz w:val="36"/>
          <w:szCs w:val="36"/>
        </w:rPr>
      </w:pPr>
      <w:r w:rsidRPr="00E9745A">
        <w:rPr>
          <w:b/>
          <w:bCs/>
          <w:sz w:val="36"/>
          <w:szCs w:val="36"/>
        </w:rPr>
        <w:t>DB134076</w:t>
      </w:r>
      <w:r w:rsidRPr="00827D58">
        <w:rPr>
          <w:sz w:val="36"/>
          <w:szCs w:val="36"/>
        </w:rPr>
        <w:t xml:space="preserve"> 5 hours 30 minutes</w:t>
      </w:r>
    </w:p>
    <w:p w14:paraId="4DD40DD8" w14:textId="77777777" w:rsidR="00A94E54" w:rsidRPr="00827D58" w:rsidRDefault="00A94E54" w:rsidP="00A94E54">
      <w:pPr>
        <w:spacing w:line="240" w:lineRule="auto"/>
        <w:rPr>
          <w:sz w:val="36"/>
          <w:szCs w:val="36"/>
        </w:rPr>
      </w:pPr>
      <w:r w:rsidRPr="00827D58">
        <w:rPr>
          <w:sz w:val="36"/>
          <w:szCs w:val="36"/>
        </w:rPr>
        <w:t>by Hoda Kotb</w:t>
      </w:r>
      <w:r>
        <w:rPr>
          <w:sz w:val="36"/>
          <w:szCs w:val="36"/>
        </w:rPr>
        <w:t xml:space="preserve">, </w:t>
      </w:r>
      <w:r w:rsidRPr="00827D58">
        <w:rPr>
          <w:sz w:val="36"/>
          <w:szCs w:val="36"/>
        </w:rPr>
        <w:t>read by Hoda Kotb</w:t>
      </w:r>
    </w:p>
    <w:p w14:paraId="5B23ECF6" w14:textId="77777777" w:rsidR="00A94E54" w:rsidRDefault="00A94E54" w:rsidP="00A94E54">
      <w:pPr>
        <w:spacing w:after="0" w:line="240" w:lineRule="auto"/>
        <w:rPr>
          <w:sz w:val="36"/>
          <w:szCs w:val="36"/>
        </w:rPr>
      </w:pPr>
      <w:r w:rsidRPr="00827D58">
        <w:rPr>
          <w:sz w:val="36"/>
          <w:szCs w:val="36"/>
        </w:rPr>
        <w:t>"Change doesn't always arrive when we expect it, and its effects are anything but predictable. But Hoda believes that the benefits of change can be extraordinary...if we're willing to listen to and learn from them. In her quest to better understand change and how to work with (not against) it, Hoda relies on her reporting instincts to investigate HOW change works, WHO is approaching it with grace, and WHAT she can apply to her own life and share with others</w:t>
      </w:r>
      <w:r>
        <w:rPr>
          <w:sz w:val="36"/>
          <w:szCs w:val="36"/>
        </w:rPr>
        <w:t xml:space="preserve">, </w:t>
      </w:r>
      <w:r w:rsidRPr="00827D58">
        <w:rPr>
          <w:sz w:val="36"/>
          <w:szCs w:val="36"/>
        </w:rPr>
        <w:t>and how each of us can thrive in the midst of changes we'll inevitably face ourselves." — From publisher. Unrated. Commercial audiobook. 2025.</w:t>
      </w:r>
    </w:p>
    <w:p w14:paraId="6AB624B3" w14:textId="77777777" w:rsidR="00A94E54" w:rsidRDefault="00A94E54" w:rsidP="00A94E54">
      <w:pPr>
        <w:spacing w:after="0" w:line="240" w:lineRule="auto"/>
        <w:rPr>
          <w:sz w:val="36"/>
          <w:szCs w:val="36"/>
        </w:rPr>
      </w:pPr>
    </w:p>
    <w:p w14:paraId="79F766B9" w14:textId="77777777" w:rsidR="004A5AA9" w:rsidRDefault="004A5AA9" w:rsidP="004A5AA9">
      <w:pPr>
        <w:spacing w:before="240" w:line="240" w:lineRule="auto"/>
        <w:rPr>
          <w:sz w:val="36"/>
          <w:szCs w:val="36"/>
        </w:rPr>
      </w:pPr>
      <w:r w:rsidRPr="00E9745A">
        <w:rPr>
          <w:b/>
          <w:bCs/>
          <w:sz w:val="36"/>
          <w:szCs w:val="36"/>
        </w:rPr>
        <w:t>Family of Spies: A World War II Story of Nazi Espionage, Betrayal, and the Secret History Behind Pearl Harbor</w:t>
      </w:r>
      <w:r w:rsidRPr="00827D58">
        <w:rPr>
          <w:sz w:val="36"/>
          <w:szCs w:val="36"/>
        </w:rPr>
        <w:br/>
      </w:r>
      <w:r w:rsidRPr="00827D58">
        <w:rPr>
          <w:b/>
          <w:bCs/>
          <w:sz w:val="36"/>
          <w:szCs w:val="36"/>
        </w:rPr>
        <w:t>DB134071</w:t>
      </w:r>
      <w:r w:rsidRPr="00827D58">
        <w:rPr>
          <w:sz w:val="36"/>
          <w:szCs w:val="36"/>
        </w:rPr>
        <w:t> 8 hours 39 minutes</w:t>
      </w:r>
      <w:r w:rsidRPr="00827D58">
        <w:rPr>
          <w:sz w:val="36"/>
          <w:szCs w:val="36"/>
        </w:rPr>
        <w:br/>
        <w:t>by Christine Kuehn</w:t>
      </w:r>
      <w:r>
        <w:rPr>
          <w:sz w:val="36"/>
          <w:szCs w:val="36"/>
        </w:rPr>
        <w:t xml:space="preserve">, </w:t>
      </w:r>
      <w:r w:rsidRPr="00827D58">
        <w:rPr>
          <w:sz w:val="36"/>
          <w:szCs w:val="36"/>
        </w:rPr>
        <w:t>read by Erin Bennett</w:t>
      </w:r>
    </w:p>
    <w:p w14:paraId="232CBA86" w14:textId="77777777" w:rsidR="004A5AA9" w:rsidRDefault="004A5AA9" w:rsidP="004A5AA9">
      <w:pPr>
        <w:spacing w:before="240" w:line="240" w:lineRule="auto"/>
        <w:rPr>
          <w:sz w:val="36"/>
          <w:szCs w:val="36"/>
        </w:rPr>
      </w:pPr>
      <w:r w:rsidRPr="00827D58">
        <w:rPr>
          <w:sz w:val="36"/>
          <w:szCs w:val="36"/>
        </w:rPr>
        <w:t>"It began with a letter from a screenwriter, asking about a story. Your family. World War II. Nazi spies. Christine Kuehn was shocked and confused. When she asked her seventy-year-old father, Eberhard, what this could possibly be about, he stalled, deflected, demurred, and then wept. He knew this day would come. Jumping back and forth between Christine discovering her family's secret and the untold past of the spies in Germany, Japan, and Hawaii, Family of Spies is fast-paced history at its finest and will rewrite the narrative of December 7, 1941." — From publisher. Unrated. Commercial audiobook. 2025.</w:t>
      </w:r>
    </w:p>
    <w:p w14:paraId="593A0839" w14:textId="77777777" w:rsidR="004A5AA9" w:rsidRDefault="004A5AA9" w:rsidP="004A5AA9">
      <w:pPr>
        <w:spacing w:before="240" w:line="240" w:lineRule="auto"/>
        <w:rPr>
          <w:sz w:val="36"/>
          <w:szCs w:val="36"/>
        </w:rPr>
      </w:pPr>
    </w:p>
    <w:p w14:paraId="016A782B" w14:textId="77777777" w:rsidR="004A5AA9" w:rsidRDefault="004A5AA9" w:rsidP="004A5AA9">
      <w:pPr>
        <w:spacing w:before="240" w:line="240" w:lineRule="auto"/>
        <w:rPr>
          <w:sz w:val="36"/>
          <w:szCs w:val="36"/>
        </w:rPr>
      </w:pPr>
    </w:p>
    <w:p w14:paraId="069F462D" w14:textId="77777777" w:rsidR="004A5AA9" w:rsidRDefault="004A5AA9" w:rsidP="004A5AA9">
      <w:pPr>
        <w:spacing w:before="240" w:line="240" w:lineRule="auto"/>
        <w:rPr>
          <w:sz w:val="36"/>
          <w:szCs w:val="36"/>
        </w:rPr>
      </w:pPr>
    </w:p>
    <w:p w14:paraId="7DA0CED5" w14:textId="77777777" w:rsidR="00F71321" w:rsidRDefault="00F71321" w:rsidP="00F71321">
      <w:pPr>
        <w:spacing w:before="240" w:line="240" w:lineRule="auto"/>
        <w:rPr>
          <w:sz w:val="36"/>
          <w:szCs w:val="36"/>
        </w:rPr>
      </w:pPr>
      <w:r w:rsidRPr="00E9745A">
        <w:rPr>
          <w:b/>
          <w:bCs/>
          <w:sz w:val="36"/>
          <w:szCs w:val="36"/>
        </w:rPr>
        <w:lastRenderedPageBreak/>
        <w:t>Whirlwind: My Life Reporting the News</w:t>
      </w:r>
      <w:r w:rsidRPr="00E9745A">
        <w:rPr>
          <w:b/>
          <w:bCs/>
          <w:sz w:val="36"/>
          <w:szCs w:val="36"/>
        </w:rPr>
        <w:br/>
      </w:r>
      <w:r w:rsidRPr="00592F78">
        <w:rPr>
          <w:b/>
          <w:bCs/>
          <w:sz w:val="36"/>
          <w:szCs w:val="36"/>
        </w:rPr>
        <w:t>DB134272</w:t>
      </w:r>
      <w:r w:rsidRPr="00592F78">
        <w:rPr>
          <w:sz w:val="36"/>
          <w:szCs w:val="36"/>
        </w:rPr>
        <w:t> 12 hours 32 minutes</w:t>
      </w:r>
      <w:r w:rsidRPr="00592F78">
        <w:rPr>
          <w:sz w:val="36"/>
          <w:szCs w:val="36"/>
        </w:rPr>
        <w:br/>
        <w:t>by Bill Kurtis</w:t>
      </w:r>
      <w:r>
        <w:rPr>
          <w:sz w:val="36"/>
          <w:szCs w:val="36"/>
        </w:rPr>
        <w:t xml:space="preserve">, </w:t>
      </w:r>
      <w:r w:rsidRPr="00592F78">
        <w:rPr>
          <w:sz w:val="36"/>
          <w:szCs w:val="36"/>
        </w:rPr>
        <w:t>read by Bill Kurtis</w:t>
      </w:r>
    </w:p>
    <w:p w14:paraId="1D2BADF4" w14:textId="77777777" w:rsidR="00F71321" w:rsidRDefault="00F71321" w:rsidP="00F71321">
      <w:pPr>
        <w:spacing w:before="240" w:line="240" w:lineRule="auto"/>
        <w:rPr>
          <w:sz w:val="36"/>
          <w:szCs w:val="36"/>
        </w:rPr>
      </w:pPr>
      <w:r w:rsidRPr="00592F78">
        <w:rPr>
          <w:sz w:val="36"/>
          <w:szCs w:val="36"/>
        </w:rPr>
        <w:t>"Starting with his coverage of the largest tornado in Kansas history, legendary correspondent, anchorman, and producer Bill Kurtis details his whirlwind career reporting American history as it unfolded. A fast-paced, entertaining, and inspiring story about the potent combination of talent and luck in the network era of television, Kurtis brings us into some of the most iconic moments of the '60s, '70s, and '80s. Kurtis also offers an insider look at how television evolved from an emerging news source to the dominating force in American media. A natural storyteller, Kurtis remembers his career with honesty and insight and gives a rare picture of American history and broadcast journalism." — From publisher. Unrated. Commercial audiobook. 2025.</w:t>
      </w:r>
    </w:p>
    <w:p w14:paraId="4967FC1D" w14:textId="77777777" w:rsidR="00DB5828" w:rsidRDefault="00DB5828" w:rsidP="0046251F"/>
    <w:p w14:paraId="5ADC75ED" w14:textId="77777777" w:rsidR="00DD56E5" w:rsidRPr="00B0287E" w:rsidRDefault="00DD56E5" w:rsidP="00DD56E5">
      <w:pPr>
        <w:rPr>
          <w:b/>
          <w:bCs/>
          <w:sz w:val="44"/>
          <w:szCs w:val="44"/>
          <w:u w:val="single"/>
        </w:rPr>
      </w:pPr>
      <w:r w:rsidRPr="00B0287E">
        <w:rPr>
          <w:b/>
          <w:bCs/>
          <w:sz w:val="44"/>
          <w:szCs w:val="44"/>
          <w:u w:val="single"/>
        </w:rPr>
        <w:t>US History</w:t>
      </w:r>
    </w:p>
    <w:p w14:paraId="08C55BD9" w14:textId="77777777" w:rsidR="00775FB6" w:rsidRDefault="00775FB6" w:rsidP="00775FB6">
      <w:pPr>
        <w:spacing w:line="240" w:lineRule="auto"/>
        <w:rPr>
          <w:sz w:val="36"/>
          <w:szCs w:val="36"/>
        </w:rPr>
      </w:pPr>
      <w:r w:rsidRPr="00E9745A">
        <w:rPr>
          <w:b/>
          <w:bCs/>
          <w:sz w:val="36"/>
          <w:szCs w:val="36"/>
        </w:rPr>
        <w:t>The Greatest Sentence Ever Written</w:t>
      </w:r>
      <w:r w:rsidRPr="00E9745A">
        <w:rPr>
          <w:b/>
          <w:bCs/>
          <w:sz w:val="36"/>
          <w:szCs w:val="36"/>
        </w:rPr>
        <w:br/>
      </w:r>
      <w:r w:rsidRPr="00DB0EEA">
        <w:rPr>
          <w:b/>
          <w:bCs/>
          <w:sz w:val="36"/>
          <w:szCs w:val="36"/>
        </w:rPr>
        <w:t>DB134372</w:t>
      </w:r>
      <w:r w:rsidRPr="00DB0EEA">
        <w:rPr>
          <w:sz w:val="36"/>
          <w:szCs w:val="36"/>
        </w:rPr>
        <w:t> 1 hours 31 minutes</w:t>
      </w:r>
      <w:r w:rsidRPr="00DB0EEA">
        <w:rPr>
          <w:sz w:val="36"/>
          <w:szCs w:val="36"/>
        </w:rPr>
        <w:br/>
        <w:t>by Walter Isaacson</w:t>
      </w:r>
      <w:r>
        <w:rPr>
          <w:sz w:val="36"/>
          <w:szCs w:val="36"/>
        </w:rPr>
        <w:t xml:space="preserve">, </w:t>
      </w:r>
      <w:r w:rsidRPr="00DB0EEA">
        <w:rPr>
          <w:sz w:val="36"/>
          <w:szCs w:val="36"/>
        </w:rPr>
        <w:t>read by Walter Isaacson</w:t>
      </w:r>
    </w:p>
    <w:p w14:paraId="16614AD5" w14:textId="77777777" w:rsidR="00775FB6" w:rsidRDefault="00775FB6" w:rsidP="00775FB6">
      <w:pPr>
        <w:spacing w:line="240" w:lineRule="auto"/>
        <w:rPr>
          <w:sz w:val="36"/>
          <w:szCs w:val="36"/>
        </w:rPr>
      </w:pPr>
      <w:r w:rsidRPr="00DB0EEA">
        <w:rPr>
          <w:sz w:val="36"/>
          <w:szCs w:val="36"/>
        </w:rPr>
        <w:t>"To celebrate America's 250th anniversary, Walter Isaacson takes readers on a fascinating deep dive into the creation of one of history's most powerful sentences: 'We hold these truths to be self-evident, that all men are created equal, that they are endowed by their Creator with certain unalienable Rights, that among these are Life, Liberty, and the pursuit of Happiness.' Drafted by Thomas Jefferson and edited by Benjamin Franklin and John Adams, this line lays the foundation for the American Dream and defines the common ground we share as a nation." — From publisher. Unrated. Commercial audiobook. Bestseller. 2025.</w:t>
      </w:r>
    </w:p>
    <w:p w14:paraId="7E1D7637" w14:textId="77777777" w:rsidR="00775FB6" w:rsidRDefault="00775FB6" w:rsidP="00775FB6">
      <w:pPr>
        <w:spacing w:line="240" w:lineRule="auto"/>
        <w:rPr>
          <w:sz w:val="36"/>
          <w:szCs w:val="36"/>
        </w:rPr>
      </w:pPr>
    </w:p>
    <w:p w14:paraId="69E875AE" w14:textId="77777777" w:rsidR="00775FB6" w:rsidRDefault="00775FB6" w:rsidP="00775FB6">
      <w:pPr>
        <w:spacing w:line="240" w:lineRule="auto"/>
        <w:rPr>
          <w:sz w:val="36"/>
          <w:szCs w:val="36"/>
        </w:rPr>
      </w:pPr>
    </w:p>
    <w:p w14:paraId="10D3B37B" w14:textId="77777777" w:rsidR="007419AD" w:rsidRDefault="007419AD" w:rsidP="007419AD"/>
    <w:p w14:paraId="5D3E5ABE" w14:textId="77777777" w:rsidR="007547B2" w:rsidRPr="00432578" w:rsidRDefault="007547B2" w:rsidP="007547B2">
      <w:pPr>
        <w:rPr>
          <w:b/>
          <w:bCs/>
          <w:sz w:val="44"/>
          <w:szCs w:val="44"/>
          <w:u w:val="single"/>
        </w:rPr>
      </w:pPr>
      <w:r w:rsidRPr="00432578">
        <w:rPr>
          <w:b/>
          <w:bCs/>
          <w:sz w:val="44"/>
          <w:szCs w:val="44"/>
          <w:u w:val="single"/>
        </w:rPr>
        <w:t>World History</w:t>
      </w:r>
    </w:p>
    <w:p w14:paraId="3E8E542F" w14:textId="77777777" w:rsidR="002B56ED" w:rsidRPr="00E9745A" w:rsidRDefault="002B56ED" w:rsidP="002B56ED">
      <w:pPr>
        <w:spacing w:after="0" w:line="240" w:lineRule="auto"/>
        <w:rPr>
          <w:b/>
          <w:bCs/>
          <w:sz w:val="36"/>
          <w:szCs w:val="36"/>
        </w:rPr>
      </w:pPr>
      <w:r w:rsidRPr="00E9745A">
        <w:rPr>
          <w:b/>
          <w:bCs/>
          <w:sz w:val="36"/>
          <w:szCs w:val="36"/>
        </w:rPr>
        <w:t>A Light in the Northern Sea: Denmark's Incredible Rescue of Their Jewish Citizens During WWII</w:t>
      </w:r>
    </w:p>
    <w:p w14:paraId="754068D6" w14:textId="77777777" w:rsidR="002B56ED" w:rsidRPr="006D0D75" w:rsidRDefault="002B56ED" w:rsidP="002B56ED">
      <w:pPr>
        <w:spacing w:after="0" w:line="240" w:lineRule="auto"/>
        <w:rPr>
          <w:sz w:val="36"/>
          <w:szCs w:val="36"/>
        </w:rPr>
      </w:pPr>
      <w:r w:rsidRPr="00E9745A">
        <w:rPr>
          <w:b/>
          <w:bCs/>
          <w:sz w:val="36"/>
          <w:szCs w:val="36"/>
        </w:rPr>
        <w:t xml:space="preserve">DB134302 </w:t>
      </w:r>
      <w:r w:rsidRPr="006D0D75">
        <w:rPr>
          <w:sz w:val="36"/>
          <w:szCs w:val="36"/>
        </w:rPr>
        <w:t>8 hours 26 minutes</w:t>
      </w:r>
    </w:p>
    <w:p w14:paraId="4302CACF" w14:textId="77777777" w:rsidR="002B56ED" w:rsidRPr="006D0D75" w:rsidRDefault="002B56ED" w:rsidP="002B56ED">
      <w:pPr>
        <w:spacing w:line="240" w:lineRule="auto"/>
        <w:rPr>
          <w:sz w:val="36"/>
          <w:szCs w:val="36"/>
        </w:rPr>
      </w:pPr>
      <w:r w:rsidRPr="006D0D75">
        <w:rPr>
          <w:sz w:val="36"/>
          <w:szCs w:val="36"/>
        </w:rPr>
        <w:t>by Tim Brady</w:t>
      </w:r>
      <w:r>
        <w:rPr>
          <w:sz w:val="36"/>
          <w:szCs w:val="36"/>
        </w:rPr>
        <w:t xml:space="preserve">, </w:t>
      </w:r>
      <w:r w:rsidRPr="006D0D75">
        <w:rPr>
          <w:sz w:val="36"/>
          <w:szCs w:val="36"/>
        </w:rPr>
        <w:t>read by David De Vries</w:t>
      </w:r>
    </w:p>
    <w:p w14:paraId="5D2B44C8" w14:textId="77777777" w:rsidR="002B56ED" w:rsidRDefault="002B56ED" w:rsidP="002B56ED">
      <w:pPr>
        <w:spacing w:after="0" w:line="240" w:lineRule="auto"/>
        <w:rPr>
          <w:sz w:val="36"/>
          <w:szCs w:val="36"/>
        </w:rPr>
      </w:pPr>
      <w:r w:rsidRPr="006D0D75">
        <w:rPr>
          <w:sz w:val="36"/>
          <w:szCs w:val="36"/>
        </w:rPr>
        <w:t>" A roundup was ordered to begin on October 1st, 1943, the first day of the Jewish New Year. The only passage to safety was across the Oresund to Sweden. But no group existed to organize an escape. Until the last moment, Sweden didn't agree to allow the refugees into the country; and the strait between the two nations was swarming with Gestapo. 95% of Denmark's Jews survived the Holocaust, the highest percentage in Europe. Here are the riveting true accounts of ordinary Danes who</w:t>
      </w:r>
      <w:r>
        <w:rPr>
          <w:sz w:val="36"/>
          <w:szCs w:val="36"/>
        </w:rPr>
        <w:t xml:space="preserve"> </w:t>
      </w:r>
      <w:r w:rsidRPr="006D0D75">
        <w:rPr>
          <w:sz w:val="36"/>
          <w:szCs w:val="36"/>
        </w:rPr>
        <w:t>quietly orchestrated their escape." — From publisher. Unrated. Commercial audiobook. 2025.</w:t>
      </w:r>
    </w:p>
    <w:p w14:paraId="5FBE52E6" w14:textId="77777777" w:rsidR="002B56ED" w:rsidRPr="006D0D75" w:rsidRDefault="002B56ED" w:rsidP="002B56ED">
      <w:pPr>
        <w:spacing w:after="0" w:line="240" w:lineRule="auto"/>
        <w:rPr>
          <w:sz w:val="36"/>
          <w:szCs w:val="36"/>
        </w:rPr>
      </w:pPr>
    </w:p>
    <w:p w14:paraId="262AB69E" w14:textId="77777777" w:rsidR="000D4C06" w:rsidRPr="00E9745A" w:rsidRDefault="000D4C06" w:rsidP="000D4C06">
      <w:pPr>
        <w:spacing w:after="0" w:line="240" w:lineRule="auto"/>
        <w:rPr>
          <w:b/>
          <w:bCs/>
          <w:sz w:val="36"/>
          <w:szCs w:val="36"/>
        </w:rPr>
      </w:pPr>
      <w:r w:rsidRPr="00E9745A">
        <w:rPr>
          <w:b/>
          <w:bCs/>
          <w:sz w:val="36"/>
          <w:szCs w:val="36"/>
        </w:rPr>
        <w:t>Fifty-Three Days on Starvation Island: The World War II Battle That Saved Marine Corps Aviation</w:t>
      </w:r>
    </w:p>
    <w:p w14:paraId="4FAC894A" w14:textId="77777777" w:rsidR="000D4C06" w:rsidRPr="006D0D75" w:rsidRDefault="000D4C06" w:rsidP="000D4C06">
      <w:pPr>
        <w:spacing w:after="0" w:line="240" w:lineRule="auto"/>
        <w:rPr>
          <w:sz w:val="36"/>
          <w:szCs w:val="36"/>
        </w:rPr>
      </w:pPr>
      <w:r w:rsidRPr="00E9745A">
        <w:rPr>
          <w:b/>
          <w:bCs/>
          <w:sz w:val="36"/>
          <w:szCs w:val="36"/>
        </w:rPr>
        <w:t>DB134796</w:t>
      </w:r>
      <w:r w:rsidRPr="006D0D75">
        <w:rPr>
          <w:sz w:val="36"/>
          <w:szCs w:val="36"/>
        </w:rPr>
        <w:t xml:space="preserve"> 19 hours 57 minutes</w:t>
      </w:r>
    </w:p>
    <w:p w14:paraId="291BB713" w14:textId="77777777" w:rsidR="000D4C06" w:rsidRPr="006D0D75" w:rsidRDefault="000D4C06" w:rsidP="000D4C06">
      <w:pPr>
        <w:spacing w:line="240" w:lineRule="auto"/>
        <w:rPr>
          <w:sz w:val="36"/>
          <w:szCs w:val="36"/>
        </w:rPr>
      </w:pPr>
      <w:r w:rsidRPr="006D0D75">
        <w:rPr>
          <w:sz w:val="36"/>
          <w:szCs w:val="36"/>
        </w:rPr>
        <w:t>by John R. Bruning</w:t>
      </w:r>
      <w:r>
        <w:rPr>
          <w:sz w:val="36"/>
          <w:szCs w:val="36"/>
        </w:rPr>
        <w:t xml:space="preserve">, </w:t>
      </w:r>
      <w:r w:rsidRPr="006D0D75">
        <w:rPr>
          <w:sz w:val="36"/>
          <w:szCs w:val="36"/>
        </w:rPr>
        <w:t>read by Brian Troxell</w:t>
      </w:r>
    </w:p>
    <w:p w14:paraId="274B098E" w14:textId="77777777" w:rsidR="000D4C06" w:rsidRDefault="000D4C06" w:rsidP="000D4C06">
      <w:pPr>
        <w:spacing w:after="0" w:line="240" w:lineRule="auto"/>
        <w:rPr>
          <w:sz w:val="36"/>
          <w:szCs w:val="36"/>
        </w:rPr>
      </w:pPr>
      <w:r w:rsidRPr="006D0D75">
        <w:rPr>
          <w:sz w:val="36"/>
          <w:szCs w:val="36"/>
        </w:rPr>
        <w:t>"On August 20, 1942, twelve Marine dive-bombers and nineteen Marine fighters landed at Guadalcanal. Their mission: defeat the Japanese navy and prevent it from sending more men and supplies to 'Starvation Island,' as Guadalcanal was nicknamed. The night after the Marines landed, the Imperial Navy launched a surprise night attack on the Allied fleet offshore, which prompted the abandonment of the Marines on Guadalcanal.</w:t>
      </w:r>
      <w:r>
        <w:rPr>
          <w:sz w:val="36"/>
          <w:szCs w:val="36"/>
        </w:rPr>
        <w:t>..</w:t>
      </w:r>
      <w:r w:rsidRPr="006D0D75">
        <w:rPr>
          <w:sz w:val="36"/>
          <w:szCs w:val="36"/>
        </w:rPr>
        <w:t>" — From publisher. Unrated. Commercial audiobook. 2024.</w:t>
      </w:r>
    </w:p>
    <w:p w14:paraId="269CC207" w14:textId="77777777" w:rsidR="000D4C06" w:rsidRPr="006D0D75" w:rsidRDefault="000D4C06" w:rsidP="000D4C06">
      <w:pPr>
        <w:spacing w:after="0" w:line="240" w:lineRule="auto"/>
        <w:rPr>
          <w:sz w:val="36"/>
          <w:szCs w:val="36"/>
        </w:rPr>
      </w:pPr>
    </w:p>
    <w:p w14:paraId="391FBDB8" w14:textId="77777777" w:rsidR="001B5121" w:rsidRPr="00E9745A" w:rsidRDefault="001B5121" w:rsidP="001B5121">
      <w:pPr>
        <w:spacing w:after="0" w:line="240" w:lineRule="auto"/>
        <w:rPr>
          <w:b/>
          <w:bCs/>
          <w:sz w:val="36"/>
          <w:szCs w:val="36"/>
        </w:rPr>
      </w:pPr>
      <w:r w:rsidRPr="00E9745A">
        <w:rPr>
          <w:b/>
          <w:bCs/>
          <w:sz w:val="36"/>
          <w:szCs w:val="36"/>
        </w:rPr>
        <w:t>The Black Sea: A History</w:t>
      </w:r>
    </w:p>
    <w:p w14:paraId="11BDFF95" w14:textId="77777777" w:rsidR="001B5121" w:rsidRPr="006D0D75" w:rsidRDefault="001B5121" w:rsidP="001B5121">
      <w:pPr>
        <w:spacing w:after="0" w:line="240" w:lineRule="auto"/>
        <w:rPr>
          <w:sz w:val="36"/>
          <w:szCs w:val="36"/>
        </w:rPr>
      </w:pPr>
      <w:r w:rsidRPr="00E9745A">
        <w:rPr>
          <w:b/>
          <w:bCs/>
          <w:sz w:val="36"/>
          <w:szCs w:val="36"/>
        </w:rPr>
        <w:t>DB131352</w:t>
      </w:r>
      <w:r w:rsidRPr="006D0D75">
        <w:rPr>
          <w:sz w:val="36"/>
          <w:szCs w:val="36"/>
        </w:rPr>
        <w:t xml:space="preserve"> 12 hours 2 minutes</w:t>
      </w:r>
    </w:p>
    <w:p w14:paraId="4102B266" w14:textId="77777777" w:rsidR="001B5121" w:rsidRPr="006D0D75" w:rsidRDefault="001B5121" w:rsidP="001B5121">
      <w:pPr>
        <w:spacing w:line="240" w:lineRule="auto"/>
        <w:rPr>
          <w:sz w:val="36"/>
          <w:szCs w:val="36"/>
        </w:rPr>
      </w:pPr>
      <w:r w:rsidRPr="006D0D75">
        <w:rPr>
          <w:sz w:val="36"/>
          <w:szCs w:val="36"/>
        </w:rPr>
        <w:t>by Charles King</w:t>
      </w:r>
      <w:r>
        <w:rPr>
          <w:sz w:val="36"/>
          <w:szCs w:val="36"/>
        </w:rPr>
        <w:t xml:space="preserve">, </w:t>
      </w:r>
      <w:r w:rsidRPr="006D0D75">
        <w:rPr>
          <w:sz w:val="36"/>
          <w:szCs w:val="36"/>
        </w:rPr>
        <w:t>read by Mark Ashby</w:t>
      </w:r>
    </w:p>
    <w:p w14:paraId="1F82C088" w14:textId="77777777" w:rsidR="001B5121" w:rsidRDefault="001B5121" w:rsidP="001B5121">
      <w:pPr>
        <w:spacing w:after="0" w:line="240" w:lineRule="auto"/>
        <w:rPr>
          <w:sz w:val="36"/>
          <w:szCs w:val="36"/>
        </w:rPr>
      </w:pPr>
      <w:r w:rsidRPr="006D0D75">
        <w:rPr>
          <w:sz w:val="36"/>
          <w:szCs w:val="36"/>
        </w:rPr>
        <w:t xml:space="preserve">"The lands surrounding the Black Sea share a colorful past. Though in recent decades they have experienced ethnic conflict, economic </w:t>
      </w:r>
      <w:r w:rsidRPr="006D0D75">
        <w:rPr>
          <w:sz w:val="36"/>
          <w:szCs w:val="36"/>
        </w:rPr>
        <w:lastRenderedPageBreak/>
        <w:t>collapse, and interstate rivalry, their common heritage and common interests go deep. Charles King investigates the myriad connections that have made the Black Sea more of a bridge than a boundary, linking religious communities, linguistic groups, empires, and later, nations and states." — From publisher. 2004.</w:t>
      </w:r>
    </w:p>
    <w:p w14:paraId="1DE51719" w14:textId="77777777" w:rsidR="001B5121" w:rsidRPr="006D0D75" w:rsidRDefault="001B5121" w:rsidP="001B5121">
      <w:pPr>
        <w:spacing w:after="0" w:line="240" w:lineRule="auto"/>
        <w:rPr>
          <w:sz w:val="36"/>
          <w:szCs w:val="36"/>
        </w:rPr>
      </w:pPr>
    </w:p>
    <w:p w14:paraId="3DB408BE" w14:textId="77777777" w:rsidR="003B3F42" w:rsidRPr="00E9745A" w:rsidRDefault="003B3F42" w:rsidP="003B3F42">
      <w:pPr>
        <w:spacing w:after="0" w:line="240" w:lineRule="auto"/>
        <w:rPr>
          <w:b/>
          <w:bCs/>
          <w:sz w:val="36"/>
          <w:szCs w:val="36"/>
        </w:rPr>
      </w:pPr>
      <w:r w:rsidRPr="00E9745A">
        <w:rPr>
          <w:b/>
          <w:bCs/>
          <w:sz w:val="36"/>
          <w:szCs w:val="36"/>
        </w:rPr>
        <w:t>Save Our Souls: The True Story of a Castaway Family, Treachery, and Murder</w:t>
      </w:r>
    </w:p>
    <w:p w14:paraId="3EC0292E" w14:textId="77777777" w:rsidR="003B3F42" w:rsidRPr="006D0D75" w:rsidRDefault="003B3F42" w:rsidP="003B3F42">
      <w:pPr>
        <w:spacing w:after="0" w:line="240" w:lineRule="auto"/>
        <w:rPr>
          <w:sz w:val="36"/>
          <w:szCs w:val="36"/>
        </w:rPr>
      </w:pPr>
      <w:r w:rsidRPr="00E9745A">
        <w:rPr>
          <w:b/>
          <w:bCs/>
          <w:sz w:val="36"/>
          <w:szCs w:val="36"/>
        </w:rPr>
        <w:t>DB134261</w:t>
      </w:r>
      <w:r w:rsidRPr="006D0D75">
        <w:rPr>
          <w:sz w:val="36"/>
          <w:szCs w:val="36"/>
        </w:rPr>
        <w:t xml:space="preserve"> 5 hours 50 minutes</w:t>
      </w:r>
    </w:p>
    <w:p w14:paraId="6CF8A07A" w14:textId="77777777" w:rsidR="003B3F42" w:rsidRPr="006D0D75" w:rsidRDefault="003B3F42" w:rsidP="003B3F42">
      <w:pPr>
        <w:spacing w:line="240" w:lineRule="auto"/>
        <w:rPr>
          <w:sz w:val="36"/>
          <w:szCs w:val="36"/>
        </w:rPr>
      </w:pPr>
      <w:r w:rsidRPr="006D0D75">
        <w:rPr>
          <w:sz w:val="36"/>
          <w:szCs w:val="36"/>
        </w:rPr>
        <w:t>by Matthew Pearl</w:t>
      </w:r>
      <w:r>
        <w:rPr>
          <w:sz w:val="36"/>
          <w:szCs w:val="36"/>
        </w:rPr>
        <w:t xml:space="preserve">, </w:t>
      </w:r>
      <w:r w:rsidRPr="006D0D75">
        <w:rPr>
          <w:sz w:val="36"/>
          <w:szCs w:val="36"/>
        </w:rPr>
        <w:t>read by George Newbern</w:t>
      </w:r>
    </w:p>
    <w:p w14:paraId="19314F33" w14:textId="77777777" w:rsidR="003B3F42" w:rsidRDefault="003B3F42" w:rsidP="003B3F42">
      <w:pPr>
        <w:spacing w:after="0" w:line="240" w:lineRule="auto"/>
        <w:rPr>
          <w:sz w:val="36"/>
          <w:szCs w:val="36"/>
        </w:rPr>
      </w:pPr>
      <w:r w:rsidRPr="006D0D75">
        <w:rPr>
          <w:sz w:val="36"/>
          <w:szCs w:val="36"/>
        </w:rPr>
        <w:t xml:space="preserve">"On December 10, 1887, a shark fishing boat disappeared. On board the doomed vessel were the Walkers — the ship's captain Frederick, his wife Elizabeth, their three teenage sons, and their dog — along with the ship's crew. </w:t>
      </w:r>
      <w:r>
        <w:rPr>
          <w:sz w:val="36"/>
          <w:szCs w:val="36"/>
        </w:rPr>
        <w:t>A</w:t>
      </w:r>
      <w:r w:rsidRPr="006D0D75">
        <w:rPr>
          <w:sz w:val="36"/>
          <w:szCs w:val="36"/>
        </w:rPr>
        <w:t xml:space="preserve"> terrible storm arose, splitting their vessel in two and leaving those onboard adrift. When the castaways awoke the next morning, they discovered they had been washed ashore — on an island inhabited by a large but ragged and emaciated man who introduced himself as Hans. But Hans had a secret</w:t>
      </w:r>
      <w:r>
        <w:rPr>
          <w:sz w:val="36"/>
          <w:szCs w:val="36"/>
        </w:rPr>
        <w:t xml:space="preserve">. </w:t>
      </w:r>
      <w:r w:rsidRPr="006D0D75">
        <w:rPr>
          <w:sz w:val="36"/>
          <w:szCs w:val="36"/>
        </w:rPr>
        <w:t>Matthew Pearl unveils one of the most incredible yet little-known historical true stories, and the only known instance in history of an actual family of castaways." — From publisher. Unrated. Commercial audiobook. 2025.</w:t>
      </w:r>
    </w:p>
    <w:p w14:paraId="54E2F3F4" w14:textId="77777777" w:rsidR="003B3F42" w:rsidRDefault="003B3F42" w:rsidP="00B12C0F">
      <w:pPr>
        <w:rPr>
          <w:b/>
          <w:bCs/>
          <w:sz w:val="36"/>
          <w:szCs w:val="36"/>
          <w:u w:val="single"/>
        </w:rPr>
      </w:pPr>
    </w:p>
    <w:p w14:paraId="140505AC" w14:textId="38920552" w:rsidR="00E727C8" w:rsidRPr="00B12C0F" w:rsidRDefault="00B12C0F" w:rsidP="00B12C0F">
      <w:pPr>
        <w:rPr>
          <w:b/>
          <w:bCs/>
          <w:sz w:val="36"/>
          <w:szCs w:val="36"/>
          <w:u w:val="single"/>
        </w:rPr>
      </w:pPr>
      <w:r w:rsidRPr="00B12C0F">
        <w:rPr>
          <w:b/>
          <w:bCs/>
          <w:sz w:val="36"/>
          <w:szCs w:val="36"/>
          <w:u w:val="single"/>
        </w:rPr>
        <w:t>Religio</w:t>
      </w:r>
      <w:r w:rsidR="00E727C8">
        <w:rPr>
          <w:b/>
          <w:bCs/>
          <w:sz w:val="36"/>
          <w:szCs w:val="36"/>
          <w:u w:val="single"/>
        </w:rPr>
        <w:t>n</w:t>
      </w:r>
    </w:p>
    <w:p w14:paraId="3A9ECA4B" w14:textId="77777777" w:rsidR="00B90C7E" w:rsidRDefault="00B90C7E" w:rsidP="00B90C7E">
      <w:pPr>
        <w:spacing w:line="240" w:lineRule="auto"/>
        <w:rPr>
          <w:sz w:val="36"/>
          <w:szCs w:val="36"/>
        </w:rPr>
      </w:pPr>
      <w:r w:rsidRPr="00E9745A">
        <w:rPr>
          <w:b/>
          <w:bCs/>
          <w:sz w:val="36"/>
          <w:szCs w:val="36"/>
        </w:rPr>
        <w:t>Traveling Light: Releasing the Burdens You Were Never Intended to Bear</w:t>
      </w:r>
      <w:r w:rsidRPr="00E9745A">
        <w:rPr>
          <w:b/>
          <w:bCs/>
          <w:sz w:val="36"/>
          <w:szCs w:val="36"/>
        </w:rPr>
        <w:br/>
      </w:r>
      <w:r w:rsidRPr="003C4145">
        <w:rPr>
          <w:b/>
          <w:bCs/>
          <w:sz w:val="36"/>
          <w:szCs w:val="36"/>
        </w:rPr>
        <w:t>DB134374</w:t>
      </w:r>
      <w:r w:rsidRPr="003C4145">
        <w:rPr>
          <w:sz w:val="36"/>
          <w:szCs w:val="36"/>
        </w:rPr>
        <w:t> 4 hours 25 minutes</w:t>
      </w:r>
      <w:r w:rsidRPr="003C4145">
        <w:rPr>
          <w:sz w:val="36"/>
          <w:szCs w:val="36"/>
        </w:rPr>
        <w:br/>
        <w:t>by Max Lucado</w:t>
      </w:r>
      <w:r>
        <w:rPr>
          <w:sz w:val="36"/>
          <w:szCs w:val="36"/>
        </w:rPr>
        <w:t xml:space="preserve">, </w:t>
      </w:r>
      <w:r w:rsidRPr="003C4145">
        <w:rPr>
          <w:sz w:val="36"/>
          <w:szCs w:val="36"/>
        </w:rPr>
        <w:t>read by Ben Holland</w:t>
      </w:r>
    </w:p>
    <w:p w14:paraId="78C379FB" w14:textId="77777777" w:rsidR="00B90C7E" w:rsidRDefault="00B90C7E" w:rsidP="00B90C7E">
      <w:pPr>
        <w:spacing w:line="240" w:lineRule="auto"/>
        <w:rPr>
          <w:sz w:val="36"/>
          <w:szCs w:val="36"/>
        </w:rPr>
      </w:pPr>
      <w:r w:rsidRPr="003C4145">
        <w:rPr>
          <w:sz w:val="36"/>
          <w:szCs w:val="36"/>
        </w:rPr>
        <w:t>"Weary travelers. At times, we are people like that — if not with</w:t>
      </w:r>
      <w:r>
        <w:rPr>
          <w:sz w:val="36"/>
          <w:szCs w:val="36"/>
        </w:rPr>
        <w:t xml:space="preserve"> </w:t>
      </w:r>
      <w:r w:rsidRPr="003C4145">
        <w:rPr>
          <w:sz w:val="36"/>
          <w:szCs w:val="36"/>
        </w:rPr>
        <w:t xml:space="preserve">physical luggage, then at least with our spiritual load. We all lug loads we were never intended to carry. Fear. Worry. Discontent.  We're worn out from carrying that excess baggage. Wouldn't it be nice to lose some of those bags? That's the invitation of Max Lucado. With the Twenty-third Psalm as our guide, let's release </w:t>
      </w:r>
      <w:r w:rsidRPr="003C4145">
        <w:rPr>
          <w:sz w:val="36"/>
          <w:szCs w:val="36"/>
        </w:rPr>
        <w:lastRenderedPageBreak/>
        <w:t>some of the burdens we were never intended to bear. Using these verses as a guide, Max Lucado walks us through a helpful inventory of our burdens." — From publisher. Unrated. Commercial audiobook. 2015.</w:t>
      </w:r>
    </w:p>
    <w:p w14:paraId="0F40BC31" w14:textId="77777777" w:rsidR="00B90C7E" w:rsidRDefault="00B90C7E" w:rsidP="00B90C7E">
      <w:pPr>
        <w:spacing w:line="240" w:lineRule="auto"/>
        <w:rPr>
          <w:sz w:val="36"/>
          <w:szCs w:val="36"/>
        </w:rPr>
      </w:pPr>
    </w:p>
    <w:p w14:paraId="4583D6D5" w14:textId="77777777" w:rsidR="007D14F6" w:rsidRPr="00E9745A" w:rsidRDefault="007D14F6" w:rsidP="007D14F6">
      <w:pPr>
        <w:spacing w:after="0" w:line="240" w:lineRule="auto"/>
        <w:rPr>
          <w:b/>
          <w:bCs/>
          <w:sz w:val="36"/>
          <w:szCs w:val="36"/>
        </w:rPr>
      </w:pPr>
      <w:r w:rsidRPr="00E9745A">
        <w:rPr>
          <w:b/>
          <w:bCs/>
          <w:sz w:val="36"/>
          <w:szCs w:val="36"/>
        </w:rPr>
        <w:t>The Case for Christmas: A Journalist Investigates the Identity of The Child in the Manger</w:t>
      </w:r>
    </w:p>
    <w:p w14:paraId="6DD57B59" w14:textId="77777777" w:rsidR="007D14F6" w:rsidRPr="00DB26AC" w:rsidRDefault="007D14F6" w:rsidP="007D14F6">
      <w:pPr>
        <w:spacing w:after="0" w:line="240" w:lineRule="auto"/>
        <w:rPr>
          <w:sz w:val="36"/>
          <w:szCs w:val="36"/>
        </w:rPr>
      </w:pPr>
      <w:r w:rsidRPr="00E9745A">
        <w:rPr>
          <w:b/>
          <w:bCs/>
          <w:sz w:val="36"/>
          <w:szCs w:val="36"/>
        </w:rPr>
        <w:t>DB134270</w:t>
      </w:r>
      <w:r w:rsidRPr="00DB26AC">
        <w:rPr>
          <w:sz w:val="36"/>
          <w:szCs w:val="36"/>
        </w:rPr>
        <w:t xml:space="preserve"> 2 hours 24 minutes</w:t>
      </w:r>
    </w:p>
    <w:p w14:paraId="31E9FA99" w14:textId="77777777" w:rsidR="007D14F6" w:rsidRPr="00DB26AC" w:rsidRDefault="007D14F6" w:rsidP="007D14F6">
      <w:pPr>
        <w:spacing w:line="240" w:lineRule="auto"/>
        <w:rPr>
          <w:sz w:val="36"/>
          <w:szCs w:val="36"/>
        </w:rPr>
      </w:pPr>
      <w:r w:rsidRPr="00DB26AC">
        <w:rPr>
          <w:sz w:val="36"/>
          <w:szCs w:val="36"/>
        </w:rPr>
        <w:t>by Lee Strobel</w:t>
      </w:r>
      <w:r>
        <w:rPr>
          <w:sz w:val="36"/>
          <w:szCs w:val="36"/>
        </w:rPr>
        <w:t xml:space="preserve">, </w:t>
      </w:r>
      <w:r w:rsidRPr="00DB26AC">
        <w:rPr>
          <w:sz w:val="36"/>
          <w:szCs w:val="36"/>
        </w:rPr>
        <w:t>read by Lee Strobel</w:t>
      </w:r>
    </w:p>
    <w:p w14:paraId="5EF08B87" w14:textId="783F7D65" w:rsidR="00C60863" w:rsidRDefault="007D14F6" w:rsidP="007D14F6">
      <w:pPr>
        <w:rPr>
          <w:b/>
          <w:bCs/>
          <w:sz w:val="36"/>
          <w:szCs w:val="36"/>
          <w:u w:val="single"/>
        </w:rPr>
      </w:pPr>
      <w:r w:rsidRPr="00DB26AC">
        <w:rPr>
          <w:sz w:val="36"/>
          <w:szCs w:val="36"/>
        </w:rPr>
        <w:t xml:space="preserve">"Who was in the manger that first Christmas morning? And how can we know for sure? In this completely revised and updated edition of </w:t>
      </w:r>
      <w:r w:rsidRPr="00DF2642">
        <w:rPr>
          <w:i/>
          <w:iCs/>
          <w:sz w:val="36"/>
          <w:szCs w:val="36"/>
        </w:rPr>
        <w:t>The Case for Christmas</w:t>
      </w:r>
      <w:r w:rsidRPr="00DB26AC">
        <w:rPr>
          <w:sz w:val="36"/>
          <w:szCs w:val="36"/>
        </w:rPr>
        <w:t xml:space="preserve"> — reflecting the latest scholarship and research — award-winning legal journalist Lee Strobel weighs the evidence to distinguish myth from truth about what happened in Bethlehem. What can we know about the events of Christmas morning? And, most importantly, who was born that day</w:t>
      </w:r>
      <w:r>
        <w:rPr>
          <w:sz w:val="36"/>
          <w:szCs w:val="36"/>
        </w:rPr>
        <w:t>?</w:t>
      </w:r>
      <w:r w:rsidRPr="00DB26AC">
        <w:rPr>
          <w:sz w:val="36"/>
          <w:szCs w:val="36"/>
        </w:rPr>
        <w:t>" — From publisher. Unrated. Commercial audiobook. 2025.</w:t>
      </w:r>
    </w:p>
    <w:p w14:paraId="038B5D02" w14:textId="77777777" w:rsidR="00B31811" w:rsidRPr="00AD2AE0" w:rsidRDefault="00B31811" w:rsidP="00B31811">
      <w:pPr>
        <w:rPr>
          <w:b/>
          <w:bCs/>
          <w:sz w:val="44"/>
          <w:szCs w:val="44"/>
          <w:u w:val="single"/>
        </w:rPr>
      </w:pPr>
      <w:r w:rsidRPr="00AD2AE0">
        <w:rPr>
          <w:b/>
          <w:bCs/>
          <w:sz w:val="44"/>
          <w:szCs w:val="44"/>
          <w:u w:val="single"/>
        </w:rPr>
        <w:t>Science</w:t>
      </w:r>
    </w:p>
    <w:p w14:paraId="1A0E82B1" w14:textId="77777777" w:rsidR="00757CA4" w:rsidRPr="00E9745A" w:rsidRDefault="00757CA4" w:rsidP="00757CA4">
      <w:pPr>
        <w:spacing w:after="0" w:line="240" w:lineRule="auto"/>
        <w:rPr>
          <w:b/>
          <w:bCs/>
          <w:sz w:val="36"/>
          <w:szCs w:val="36"/>
        </w:rPr>
      </w:pPr>
      <w:r w:rsidRPr="00E9745A">
        <w:rPr>
          <w:b/>
          <w:bCs/>
          <w:sz w:val="36"/>
          <w:szCs w:val="36"/>
        </w:rPr>
        <w:t>Weird Universe: Everything We Don't Know About Space (and Why It's Important)</w:t>
      </w:r>
    </w:p>
    <w:p w14:paraId="39B88709" w14:textId="77777777" w:rsidR="00757CA4" w:rsidRPr="00DB26AC" w:rsidRDefault="00757CA4" w:rsidP="00757CA4">
      <w:pPr>
        <w:spacing w:after="0" w:line="240" w:lineRule="auto"/>
        <w:rPr>
          <w:sz w:val="36"/>
          <w:szCs w:val="36"/>
        </w:rPr>
      </w:pPr>
      <w:r w:rsidRPr="00E9745A">
        <w:rPr>
          <w:b/>
          <w:bCs/>
          <w:sz w:val="36"/>
          <w:szCs w:val="36"/>
        </w:rPr>
        <w:t>DB134289</w:t>
      </w:r>
      <w:r w:rsidRPr="00DB26AC">
        <w:rPr>
          <w:sz w:val="36"/>
          <w:szCs w:val="36"/>
        </w:rPr>
        <w:t xml:space="preserve"> 5 hours 27 minutes</w:t>
      </w:r>
    </w:p>
    <w:p w14:paraId="772140BA" w14:textId="77777777" w:rsidR="00757CA4" w:rsidRPr="00DB26AC" w:rsidRDefault="00757CA4" w:rsidP="00757CA4">
      <w:pPr>
        <w:spacing w:line="240" w:lineRule="auto"/>
        <w:rPr>
          <w:sz w:val="36"/>
          <w:szCs w:val="36"/>
        </w:rPr>
      </w:pPr>
      <w:r w:rsidRPr="00DB26AC">
        <w:rPr>
          <w:sz w:val="36"/>
          <w:szCs w:val="36"/>
        </w:rPr>
        <w:t>by Erika Hamden</w:t>
      </w:r>
      <w:r>
        <w:rPr>
          <w:sz w:val="36"/>
          <w:szCs w:val="36"/>
        </w:rPr>
        <w:t xml:space="preserve">, </w:t>
      </w:r>
      <w:r w:rsidRPr="00DB26AC">
        <w:rPr>
          <w:sz w:val="36"/>
          <w:szCs w:val="36"/>
        </w:rPr>
        <w:t>read by Nancy Peterson</w:t>
      </w:r>
    </w:p>
    <w:p w14:paraId="51BD2551" w14:textId="77777777" w:rsidR="00757CA4" w:rsidRDefault="00757CA4" w:rsidP="00757CA4">
      <w:pPr>
        <w:spacing w:after="0" w:line="240" w:lineRule="auto"/>
        <w:rPr>
          <w:sz w:val="36"/>
          <w:szCs w:val="36"/>
        </w:rPr>
      </w:pPr>
      <w:r w:rsidRPr="00DB26AC">
        <w:rPr>
          <w:sz w:val="36"/>
          <w:szCs w:val="36"/>
        </w:rPr>
        <w:t>"Unlock the wonders of space with a fresh and exciting perspective. Erika Hamden, a renowned astrophysicist and educator, brings her passion for space to life in this engaging book. With years of experience studying the cosmos, Hamden specializes in making complex topics fun and easy to understand. Her expertise shines through as she leads listeners on an exploration of the strangest and most awe-inspiring phenomena in space." — From publisher. Unrated. Commercial audiobook. 2025.</w:t>
      </w:r>
    </w:p>
    <w:p w14:paraId="08793FB1" w14:textId="77777777" w:rsidR="00A07577" w:rsidRDefault="00A07577" w:rsidP="002F63D5">
      <w:pPr>
        <w:rPr>
          <w:b/>
          <w:bCs/>
        </w:rPr>
      </w:pPr>
    </w:p>
    <w:p w14:paraId="49F74DB7" w14:textId="77777777" w:rsidR="00483582" w:rsidRDefault="00483582" w:rsidP="002F63D5">
      <w:pPr>
        <w:rPr>
          <w:b/>
          <w:bCs/>
        </w:rPr>
      </w:pPr>
    </w:p>
    <w:p w14:paraId="5E2A4C7C" w14:textId="77777777" w:rsidR="00483582" w:rsidRPr="00E9745A" w:rsidRDefault="00483582" w:rsidP="00483582">
      <w:pPr>
        <w:spacing w:after="0" w:line="240" w:lineRule="auto"/>
        <w:rPr>
          <w:b/>
          <w:bCs/>
          <w:sz w:val="36"/>
          <w:szCs w:val="36"/>
        </w:rPr>
      </w:pPr>
      <w:r w:rsidRPr="00E9745A">
        <w:rPr>
          <w:b/>
          <w:bCs/>
          <w:sz w:val="36"/>
          <w:szCs w:val="36"/>
        </w:rPr>
        <w:lastRenderedPageBreak/>
        <w:t>Ocean Beach: Fog, Fauna, and Flora</w:t>
      </w:r>
    </w:p>
    <w:p w14:paraId="17C50D36" w14:textId="77777777" w:rsidR="00483582" w:rsidRPr="00DB26AC" w:rsidRDefault="00483582" w:rsidP="00483582">
      <w:pPr>
        <w:spacing w:after="0" w:line="240" w:lineRule="auto"/>
        <w:rPr>
          <w:sz w:val="36"/>
          <w:szCs w:val="36"/>
        </w:rPr>
      </w:pPr>
      <w:r w:rsidRPr="00E9745A">
        <w:rPr>
          <w:b/>
          <w:bCs/>
          <w:sz w:val="36"/>
          <w:szCs w:val="36"/>
        </w:rPr>
        <w:t>DB131523</w:t>
      </w:r>
      <w:r w:rsidRPr="00DB26AC">
        <w:rPr>
          <w:sz w:val="36"/>
          <w:szCs w:val="36"/>
        </w:rPr>
        <w:t xml:space="preserve"> 4 hours 25 minutes</w:t>
      </w:r>
    </w:p>
    <w:p w14:paraId="7D989420" w14:textId="77777777" w:rsidR="00483582" w:rsidRPr="00DB26AC" w:rsidRDefault="00483582" w:rsidP="00483582">
      <w:pPr>
        <w:spacing w:line="240" w:lineRule="auto"/>
        <w:rPr>
          <w:sz w:val="36"/>
          <w:szCs w:val="36"/>
        </w:rPr>
      </w:pPr>
      <w:r w:rsidRPr="00DB26AC">
        <w:rPr>
          <w:sz w:val="36"/>
          <w:szCs w:val="36"/>
        </w:rPr>
        <w:t>by Eddy Rubin</w:t>
      </w:r>
      <w:r>
        <w:rPr>
          <w:sz w:val="36"/>
          <w:szCs w:val="36"/>
        </w:rPr>
        <w:t xml:space="preserve">, </w:t>
      </w:r>
      <w:r w:rsidRPr="00DB26AC">
        <w:rPr>
          <w:sz w:val="36"/>
          <w:szCs w:val="36"/>
        </w:rPr>
        <w:t>read by Eva Wilhelm</w:t>
      </w:r>
    </w:p>
    <w:p w14:paraId="617782B7" w14:textId="77777777" w:rsidR="00483582" w:rsidRDefault="00483582" w:rsidP="00483582">
      <w:pPr>
        <w:spacing w:after="0" w:line="240" w:lineRule="auto"/>
        <w:rPr>
          <w:sz w:val="36"/>
          <w:szCs w:val="36"/>
        </w:rPr>
      </w:pPr>
      <w:r w:rsidRPr="00DB26AC">
        <w:rPr>
          <w:sz w:val="36"/>
          <w:szCs w:val="36"/>
        </w:rPr>
        <w:t>"Longtime local surfer and scientist Eddy Rubin celebrates this magical sandy stretch through stories of its animals and plants and the natural and human forces that have shaped this coastal environment. From sand dollars and seaweed to the snowy plovers in the dunes, and stretching out to the seals and whales offshore, Rubin profiles twenty-nine local flora and fauna with wonder and curiosity." — From Goodreads. 2025.</w:t>
      </w:r>
    </w:p>
    <w:p w14:paraId="74DB5573" w14:textId="77777777" w:rsidR="006744A6" w:rsidRDefault="006744A6"/>
    <w:p w14:paraId="1FCF3EA6" w14:textId="77777777" w:rsidR="00DF46B1" w:rsidRDefault="00DF46B1"/>
    <w:p w14:paraId="48F595C2" w14:textId="77777777" w:rsidR="00DF46B1" w:rsidRDefault="00DF46B1"/>
    <w:p w14:paraId="7E196D91" w14:textId="77777777" w:rsidR="00EF0E9F" w:rsidRDefault="00EF0E9F"/>
    <w:p w14:paraId="19DFBCE7" w14:textId="77777777" w:rsidR="002F7EB7" w:rsidRDefault="002F7EB7"/>
    <w:p w14:paraId="486F07D2" w14:textId="77777777" w:rsidR="002F7EB7" w:rsidRDefault="002F7EB7"/>
    <w:p w14:paraId="21A5EA85" w14:textId="77777777" w:rsidR="002F7EB7" w:rsidRDefault="002F7EB7"/>
    <w:p w14:paraId="50900AC6" w14:textId="77777777" w:rsidR="002F7EB7" w:rsidRDefault="002F7EB7"/>
    <w:p w14:paraId="5A1EE7DB" w14:textId="77777777" w:rsidR="002F7EB7" w:rsidRDefault="002F7EB7"/>
    <w:p w14:paraId="0C59C784" w14:textId="77777777" w:rsidR="00483582" w:rsidRDefault="00483582"/>
    <w:p w14:paraId="3E7F9A02" w14:textId="77777777" w:rsidR="00483582" w:rsidRDefault="00483582"/>
    <w:p w14:paraId="0FCB4036" w14:textId="77777777" w:rsidR="00483582" w:rsidRDefault="00483582"/>
    <w:p w14:paraId="3FC004EC" w14:textId="77777777" w:rsidR="00483582" w:rsidRDefault="00483582"/>
    <w:p w14:paraId="6EC78C3F" w14:textId="77777777" w:rsidR="00483582" w:rsidRDefault="00483582"/>
    <w:p w14:paraId="06908DEB" w14:textId="77777777" w:rsidR="00483582" w:rsidRDefault="00483582"/>
    <w:p w14:paraId="2BB24474" w14:textId="77777777" w:rsidR="00483582" w:rsidRDefault="00483582"/>
    <w:p w14:paraId="160D6509" w14:textId="77777777" w:rsidR="00483582" w:rsidRDefault="00483582"/>
    <w:p w14:paraId="15578C18" w14:textId="77777777" w:rsidR="00483582" w:rsidRDefault="00483582"/>
    <w:p w14:paraId="3599FE3B" w14:textId="77777777" w:rsidR="00483582" w:rsidRDefault="00483582"/>
    <w:p w14:paraId="710F1CB9" w14:textId="77777777" w:rsidR="00483582" w:rsidRDefault="00483582"/>
    <w:p w14:paraId="7837F0DE" w14:textId="77777777" w:rsidR="00547807" w:rsidRPr="00547807" w:rsidRDefault="00547807" w:rsidP="00547807">
      <w:pPr>
        <w:shd w:val="clear" w:color="auto" w:fill="FFFFFF"/>
        <w:spacing w:before="100" w:beforeAutospacing="1" w:after="100" w:afterAutospacing="1" w:line="240" w:lineRule="auto"/>
        <w:rPr>
          <w:rFonts w:eastAsia="Times New Roman"/>
          <w:color w:val="333333"/>
          <w:kern w:val="0"/>
          <w:sz w:val="56"/>
          <w:szCs w:val="56"/>
          <w14:ligatures w14:val="none"/>
        </w:rPr>
      </w:pPr>
      <w:r w:rsidRPr="00547807">
        <w:rPr>
          <w:b/>
          <w:sz w:val="56"/>
          <w:szCs w:val="56"/>
        </w:rPr>
        <w:lastRenderedPageBreak/>
        <w:t xml:space="preserve">Selections From Talking Book Topics </w:t>
      </w:r>
    </w:p>
    <w:p w14:paraId="15207F32" w14:textId="403B6A41" w:rsidR="00547807" w:rsidRPr="00547807" w:rsidRDefault="007E3859" w:rsidP="00547807">
      <w:pPr>
        <w:rPr>
          <w:b/>
          <w:sz w:val="56"/>
          <w:szCs w:val="56"/>
        </w:rPr>
      </w:pPr>
      <w:r>
        <w:rPr>
          <w:b/>
          <w:sz w:val="56"/>
          <w:szCs w:val="56"/>
        </w:rPr>
        <w:t>Ma</w:t>
      </w:r>
      <w:r w:rsidR="00D065A3">
        <w:rPr>
          <w:b/>
          <w:sz w:val="56"/>
          <w:szCs w:val="56"/>
        </w:rPr>
        <w:t>y</w:t>
      </w:r>
      <w:r w:rsidR="00547807" w:rsidRPr="00547807">
        <w:rPr>
          <w:b/>
          <w:sz w:val="56"/>
          <w:szCs w:val="56"/>
        </w:rPr>
        <w:t>–</w:t>
      </w:r>
      <w:r w:rsidR="00D065A3">
        <w:rPr>
          <w:b/>
          <w:sz w:val="56"/>
          <w:szCs w:val="56"/>
        </w:rPr>
        <w:t>June</w:t>
      </w:r>
      <w:r w:rsidR="00547807" w:rsidRPr="00547807">
        <w:rPr>
          <w:b/>
          <w:sz w:val="56"/>
          <w:szCs w:val="56"/>
        </w:rPr>
        <w:t xml:space="preserve"> 202</w:t>
      </w:r>
      <w:r w:rsidR="00556FA8">
        <w:rPr>
          <w:b/>
          <w:sz w:val="56"/>
          <w:szCs w:val="56"/>
        </w:rPr>
        <w:t>6</w:t>
      </w:r>
      <w:r w:rsidR="00547807" w:rsidRPr="00547807">
        <w:rPr>
          <w:b/>
          <w:sz w:val="56"/>
          <w:szCs w:val="56"/>
        </w:rPr>
        <w:t xml:space="preserve"> </w:t>
      </w:r>
    </w:p>
    <w:p w14:paraId="1ABC4F19" w14:textId="77777777" w:rsidR="00547807" w:rsidRPr="00547807" w:rsidRDefault="00547807" w:rsidP="00547807">
      <w:pPr>
        <w:rPr>
          <w:b/>
          <w:sz w:val="18"/>
          <w:szCs w:val="20"/>
        </w:rPr>
      </w:pPr>
    </w:p>
    <w:p w14:paraId="453332D2" w14:textId="77777777" w:rsidR="00547807" w:rsidRPr="00547807" w:rsidRDefault="00547807" w:rsidP="00547807">
      <w:pPr>
        <w:rPr>
          <w:b/>
          <w:sz w:val="18"/>
          <w:szCs w:val="20"/>
        </w:rPr>
      </w:pPr>
    </w:p>
    <w:p w14:paraId="583179BB" w14:textId="77777777" w:rsidR="00547807" w:rsidRPr="00547807" w:rsidRDefault="00547807" w:rsidP="00547807">
      <w:pPr>
        <w:spacing w:line="276" w:lineRule="auto"/>
        <w:rPr>
          <w:b/>
          <w:sz w:val="40"/>
          <w:szCs w:val="40"/>
        </w:rPr>
      </w:pPr>
      <w:r w:rsidRPr="00547807">
        <w:rPr>
          <w:b/>
          <w:sz w:val="40"/>
          <w:szCs w:val="40"/>
        </w:rPr>
        <w:t>Name___________________________________________</w:t>
      </w:r>
    </w:p>
    <w:p w14:paraId="7D17D3CC" w14:textId="77777777" w:rsidR="00547807" w:rsidRPr="00547807" w:rsidRDefault="00547807" w:rsidP="00547807">
      <w:pPr>
        <w:spacing w:line="276" w:lineRule="auto"/>
        <w:rPr>
          <w:b/>
          <w:sz w:val="40"/>
          <w:szCs w:val="40"/>
        </w:rPr>
      </w:pPr>
    </w:p>
    <w:p w14:paraId="16252349" w14:textId="77777777" w:rsidR="00547807" w:rsidRPr="00547807" w:rsidRDefault="00547807" w:rsidP="00547807">
      <w:pPr>
        <w:spacing w:line="276" w:lineRule="auto"/>
        <w:rPr>
          <w:b/>
          <w:sz w:val="40"/>
          <w:szCs w:val="40"/>
        </w:rPr>
      </w:pPr>
      <w:r w:rsidRPr="00547807">
        <w:rPr>
          <w:b/>
          <w:sz w:val="40"/>
          <w:szCs w:val="40"/>
        </w:rPr>
        <w:t>Address_________________________________________</w:t>
      </w:r>
    </w:p>
    <w:p w14:paraId="29C769D5" w14:textId="77777777" w:rsidR="00547807" w:rsidRPr="00547807" w:rsidRDefault="00547807" w:rsidP="00547807">
      <w:pPr>
        <w:spacing w:line="276" w:lineRule="auto"/>
        <w:rPr>
          <w:b/>
          <w:sz w:val="40"/>
          <w:szCs w:val="40"/>
        </w:rPr>
      </w:pPr>
    </w:p>
    <w:p w14:paraId="6233E0B3" w14:textId="77777777" w:rsidR="00547807" w:rsidRPr="00547807" w:rsidRDefault="00547807" w:rsidP="00547807">
      <w:pPr>
        <w:spacing w:line="276" w:lineRule="auto"/>
        <w:rPr>
          <w:b/>
          <w:sz w:val="40"/>
          <w:szCs w:val="40"/>
        </w:rPr>
      </w:pPr>
      <w:r w:rsidRPr="00547807">
        <w:rPr>
          <w:b/>
          <w:sz w:val="40"/>
          <w:szCs w:val="40"/>
        </w:rPr>
        <w:t>City_____________________________________________</w:t>
      </w:r>
    </w:p>
    <w:p w14:paraId="7B402870" w14:textId="77777777" w:rsidR="00547807" w:rsidRPr="00547807" w:rsidRDefault="00547807" w:rsidP="00547807">
      <w:pPr>
        <w:spacing w:line="276" w:lineRule="auto"/>
        <w:rPr>
          <w:b/>
          <w:sz w:val="40"/>
          <w:szCs w:val="40"/>
        </w:rPr>
      </w:pPr>
    </w:p>
    <w:p w14:paraId="675C42BA" w14:textId="77777777" w:rsidR="00547807" w:rsidRPr="00547807" w:rsidRDefault="00547807" w:rsidP="00547807">
      <w:pPr>
        <w:spacing w:line="276" w:lineRule="auto"/>
        <w:rPr>
          <w:b/>
          <w:sz w:val="40"/>
          <w:szCs w:val="40"/>
        </w:rPr>
      </w:pPr>
      <w:r w:rsidRPr="00547807">
        <w:rPr>
          <w:b/>
          <w:sz w:val="40"/>
          <w:szCs w:val="40"/>
        </w:rPr>
        <w:t>State _____________________     Zip ________________</w:t>
      </w:r>
    </w:p>
    <w:p w14:paraId="5978C517" w14:textId="77777777" w:rsidR="00547807" w:rsidRPr="00547807" w:rsidRDefault="00547807" w:rsidP="00547807">
      <w:pPr>
        <w:rPr>
          <w:b/>
        </w:rPr>
      </w:pPr>
    </w:p>
    <w:p w14:paraId="092DF64D" w14:textId="77777777" w:rsidR="00547807" w:rsidRPr="00547807" w:rsidRDefault="00547807" w:rsidP="00547807">
      <w:pPr>
        <w:rPr>
          <w:b/>
          <w:sz w:val="40"/>
          <w:szCs w:val="40"/>
        </w:rPr>
      </w:pPr>
      <w:r w:rsidRPr="00547807">
        <w:rPr>
          <w:b/>
          <w:sz w:val="40"/>
          <w:szCs w:val="40"/>
        </w:rPr>
        <w:t>For Postage-Free Mailing</w:t>
      </w:r>
    </w:p>
    <w:p w14:paraId="434E8D83" w14:textId="77777777" w:rsidR="00547807" w:rsidRPr="00547807" w:rsidRDefault="00547807" w:rsidP="00547807">
      <w:pPr>
        <w:rPr>
          <w:b/>
          <w:sz w:val="40"/>
          <w:szCs w:val="40"/>
        </w:rPr>
      </w:pPr>
      <w:r w:rsidRPr="00547807">
        <w:rPr>
          <w:b/>
          <w:sz w:val="40"/>
          <w:szCs w:val="40"/>
        </w:rPr>
        <w:t>1. Complete the order form and enclose it in an envelope.</w:t>
      </w:r>
    </w:p>
    <w:p w14:paraId="3797B481" w14:textId="77777777" w:rsidR="00547807" w:rsidRPr="00547807" w:rsidRDefault="00547807" w:rsidP="00547807">
      <w:pPr>
        <w:rPr>
          <w:b/>
          <w:sz w:val="40"/>
          <w:szCs w:val="40"/>
        </w:rPr>
      </w:pPr>
      <w:r w:rsidRPr="00547807">
        <w:rPr>
          <w:b/>
          <w:sz w:val="40"/>
          <w:szCs w:val="40"/>
        </w:rPr>
        <w:t>2. Do not seal the envelope. Tuck the flap in.</w:t>
      </w:r>
    </w:p>
    <w:p w14:paraId="51F49181" w14:textId="77777777" w:rsidR="00547807" w:rsidRPr="00547807" w:rsidRDefault="00547807" w:rsidP="00547807">
      <w:pPr>
        <w:rPr>
          <w:b/>
          <w:sz w:val="40"/>
          <w:szCs w:val="40"/>
        </w:rPr>
      </w:pPr>
      <w:r w:rsidRPr="00547807">
        <w:rPr>
          <w:b/>
          <w:sz w:val="40"/>
          <w:szCs w:val="40"/>
        </w:rPr>
        <w:t>3. Address envelope to your local cooperating library.</w:t>
      </w:r>
    </w:p>
    <w:p w14:paraId="2E7ED722" w14:textId="77777777" w:rsidR="00547807" w:rsidRPr="00547807" w:rsidRDefault="00547807" w:rsidP="00547807">
      <w:pPr>
        <w:rPr>
          <w:b/>
          <w:sz w:val="40"/>
          <w:szCs w:val="40"/>
        </w:rPr>
      </w:pPr>
      <w:r w:rsidRPr="00547807">
        <w:rPr>
          <w:b/>
          <w:sz w:val="40"/>
          <w:szCs w:val="40"/>
        </w:rPr>
        <w:t>4. In the place of a stamp, write “Free Matter for the Blind or Handicapped.”</w:t>
      </w:r>
    </w:p>
    <w:p w14:paraId="531001F3" w14:textId="77777777" w:rsidR="00547807" w:rsidRPr="00547807" w:rsidRDefault="00547807" w:rsidP="00547807">
      <w:pPr>
        <w:rPr>
          <w:b/>
          <w:sz w:val="40"/>
          <w:szCs w:val="40"/>
        </w:rPr>
      </w:pPr>
    </w:p>
    <w:p w14:paraId="41107152" w14:textId="77777777" w:rsidR="00547807" w:rsidRDefault="00547807" w:rsidP="00547807">
      <w:pPr>
        <w:jc w:val="center"/>
        <w:rPr>
          <w:b/>
          <w:i/>
          <w:iCs/>
          <w:sz w:val="40"/>
          <w:szCs w:val="40"/>
          <w:u w:val="single"/>
        </w:rPr>
      </w:pPr>
      <w:r w:rsidRPr="00547807">
        <w:rPr>
          <w:b/>
          <w:i/>
          <w:iCs/>
          <w:sz w:val="40"/>
          <w:szCs w:val="40"/>
          <w:u w:val="single"/>
        </w:rPr>
        <w:t>Please Tear Out Page and Circle Choices on Back</w:t>
      </w:r>
    </w:p>
    <w:p w14:paraId="33A6A680" w14:textId="77777777" w:rsidR="0048367C" w:rsidRDefault="0048367C" w:rsidP="00547807">
      <w:pPr>
        <w:jc w:val="center"/>
        <w:rPr>
          <w:b/>
          <w:i/>
          <w:iCs/>
          <w:sz w:val="40"/>
          <w:szCs w:val="40"/>
          <w:u w:val="single"/>
        </w:rPr>
      </w:pPr>
    </w:p>
    <w:p w14:paraId="2852EDC5" w14:textId="77777777" w:rsidR="0048367C" w:rsidRDefault="0048367C" w:rsidP="00547807">
      <w:pPr>
        <w:jc w:val="center"/>
        <w:rPr>
          <w:b/>
          <w:i/>
          <w:iCs/>
          <w:sz w:val="40"/>
          <w:szCs w:val="40"/>
          <w:u w:val="single"/>
        </w:rPr>
      </w:pPr>
    </w:p>
    <w:p w14:paraId="4906DF4B" w14:textId="77777777" w:rsidR="00AD2D6E" w:rsidRDefault="00AD2D6E" w:rsidP="00547807">
      <w:pPr>
        <w:jc w:val="center"/>
        <w:rPr>
          <w:b/>
          <w:i/>
          <w:iCs/>
          <w:sz w:val="40"/>
          <w:szCs w:val="40"/>
          <w:u w:val="single"/>
        </w:rPr>
      </w:pPr>
    </w:p>
    <w:p w14:paraId="5D420832" w14:textId="77777777" w:rsidR="00795632" w:rsidRDefault="00795632" w:rsidP="00547807">
      <w:pPr>
        <w:jc w:val="center"/>
        <w:rPr>
          <w:b/>
          <w:i/>
          <w:iCs/>
          <w:sz w:val="40"/>
          <w:szCs w:val="40"/>
          <w:u w:val="single"/>
        </w:rPr>
      </w:pPr>
    </w:p>
    <w:p w14:paraId="206353CB" w14:textId="77777777" w:rsidR="00B2540B" w:rsidRDefault="00B2540B" w:rsidP="00B2540B">
      <w:pPr>
        <w:rPr>
          <w:b/>
          <w:sz w:val="44"/>
          <w:szCs w:val="44"/>
          <w:u w:val="single"/>
        </w:rPr>
        <w:sectPr w:rsidR="00B2540B" w:rsidSect="00547807">
          <w:pgSz w:w="12240" w:h="15840"/>
          <w:pgMar w:top="432" w:right="720" w:bottom="432" w:left="720" w:header="720" w:footer="720" w:gutter="0"/>
          <w:cols w:space="720"/>
          <w:docGrid w:linePitch="360"/>
        </w:sectPr>
      </w:pPr>
    </w:p>
    <w:p w14:paraId="2A30E4D0" w14:textId="77777777" w:rsidR="00B2540B" w:rsidRPr="00B2540B" w:rsidRDefault="00B2540B" w:rsidP="00B2540B">
      <w:pPr>
        <w:rPr>
          <w:b/>
          <w:sz w:val="44"/>
          <w:szCs w:val="44"/>
          <w:u w:val="single"/>
        </w:rPr>
      </w:pPr>
      <w:r w:rsidRPr="00B2540B">
        <w:rPr>
          <w:b/>
          <w:sz w:val="44"/>
          <w:szCs w:val="44"/>
          <w:u w:val="single"/>
        </w:rPr>
        <w:t xml:space="preserve">Biography                                           </w:t>
      </w:r>
    </w:p>
    <w:p w14:paraId="30C6D6A1" w14:textId="6EAD21D9" w:rsidR="00B2540B" w:rsidRPr="00FC5911" w:rsidRDefault="00B2540B" w:rsidP="00B2540B">
      <w:pPr>
        <w:rPr>
          <w:b/>
          <w:sz w:val="36"/>
          <w:szCs w:val="36"/>
        </w:rPr>
      </w:pPr>
      <w:r w:rsidRPr="00B2540B">
        <w:rPr>
          <w:b/>
          <w:sz w:val="36"/>
          <w:szCs w:val="36"/>
        </w:rPr>
        <w:t xml:space="preserve"> </w:t>
      </w:r>
      <w:r w:rsidR="00ED0CAF" w:rsidRPr="00FC5911">
        <w:rPr>
          <w:b/>
          <w:bCs/>
          <w:sz w:val="36"/>
          <w:szCs w:val="36"/>
        </w:rPr>
        <w:t>DB</w:t>
      </w:r>
      <w:r w:rsidR="00C20F02" w:rsidRPr="00330B58">
        <w:rPr>
          <w:b/>
          <w:bCs/>
          <w:sz w:val="36"/>
          <w:szCs w:val="36"/>
        </w:rPr>
        <w:t>13</w:t>
      </w:r>
      <w:r w:rsidR="00CA2F6B" w:rsidRPr="00E9745A">
        <w:rPr>
          <w:b/>
          <w:bCs/>
          <w:sz w:val="36"/>
          <w:szCs w:val="36"/>
        </w:rPr>
        <w:t>2489</w:t>
      </w:r>
    </w:p>
    <w:p w14:paraId="5724BAE0" w14:textId="33435A68" w:rsidR="00B2540B" w:rsidRPr="00DB693C" w:rsidRDefault="00B2540B" w:rsidP="00B2540B">
      <w:pPr>
        <w:rPr>
          <w:b/>
          <w:bCs/>
          <w:sz w:val="36"/>
          <w:szCs w:val="36"/>
        </w:rPr>
      </w:pPr>
      <w:r w:rsidRPr="00B2540B">
        <w:rPr>
          <w:b/>
          <w:sz w:val="36"/>
          <w:szCs w:val="36"/>
        </w:rPr>
        <w:t xml:space="preserve"> </w:t>
      </w:r>
      <w:r w:rsidR="001F45B1" w:rsidRPr="00FC5911">
        <w:rPr>
          <w:b/>
          <w:bCs/>
          <w:sz w:val="36"/>
          <w:szCs w:val="36"/>
        </w:rPr>
        <w:t>DB</w:t>
      </w:r>
      <w:r w:rsidR="00657B63" w:rsidRPr="00825B80">
        <w:rPr>
          <w:b/>
          <w:bCs/>
          <w:sz w:val="36"/>
          <w:szCs w:val="36"/>
        </w:rPr>
        <w:t>13</w:t>
      </w:r>
      <w:r w:rsidR="00560A84" w:rsidRPr="00E9745A">
        <w:rPr>
          <w:b/>
          <w:bCs/>
          <w:sz w:val="36"/>
          <w:szCs w:val="36"/>
        </w:rPr>
        <w:t>4008</w:t>
      </w:r>
    </w:p>
    <w:p w14:paraId="4A56C93E" w14:textId="3C5B3FA6" w:rsidR="00694495" w:rsidRPr="00FC5911" w:rsidRDefault="00694495" w:rsidP="00B2540B">
      <w:pPr>
        <w:rPr>
          <w:b/>
          <w:sz w:val="36"/>
          <w:szCs w:val="36"/>
        </w:rPr>
      </w:pPr>
      <w:r>
        <w:rPr>
          <w:b/>
          <w:bCs/>
          <w:sz w:val="36"/>
          <w:szCs w:val="36"/>
        </w:rPr>
        <w:t xml:space="preserve"> </w:t>
      </w:r>
      <w:r w:rsidR="000E2031" w:rsidRPr="000E2031">
        <w:rPr>
          <w:b/>
          <w:bCs/>
          <w:sz w:val="36"/>
          <w:szCs w:val="36"/>
        </w:rPr>
        <w:t>DB</w:t>
      </w:r>
      <w:r w:rsidR="00F26B73" w:rsidRPr="00825B80">
        <w:rPr>
          <w:b/>
          <w:bCs/>
          <w:sz w:val="36"/>
          <w:szCs w:val="36"/>
        </w:rPr>
        <w:t>13</w:t>
      </w:r>
      <w:r w:rsidR="00B873CC" w:rsidRPr="00E9745A">
        <w:rPr>
          <w:b/>
          <w:bCs/>
          <w:sz w:val="36"/>
          <w:szCs w:val="36"/>
        </w:rPr>
        <w:t>4076</w:t>
      </w:r>
    </w:p>
    <w:p w14:paraId="2DC55B1C" w14:textId="12CD878E" w:rsidR="00B2540B" w:rsidRPr="00FC5911" w:rsidRDefault="00B2540B" w:rsidP="00B2540B">
      <w:pPr>
        <w:rPr>
          <w:b/>
          <w:bCs/>
          <w:sz w:val="36"/>
          <w:szCs w:val="36"/>
        </w:rPr>
      </w:pPr>
      <w:r w:rsidRPr="00B2540B">
        <w:rPr>
          <w:b/>
          <w:sz w:val="36"/>
          <w:szCs w:val="36"/>
        </w:rPr>
        <w:t xml:space="preserve"> </w:t>
      </w:r>
      <w:r w:rsidR="005F7FAD" w:rsidRPr="005F7FAD">
        <w:rPr>
          <w:b/>
          <w:bCs/>
          <w:sz w:val="36"/>
          <w:szCs w:val="36"/>
        </w:rPr>
        <w:t>DB</w:t>
      </w:r>
      <w:r w:rsidR="000E2CF2" w:rsidRPr="00330B58">
        <w:rPr>
          <w:b/>
          <w:bCs/>
          <w:sz w:val="36"/>
          <w:szCs w:val="36"/>
        </w:rPr>
        <w:t>1</w:t>
      </w:r>
      <w:r w:rsidR="001006BB" w:rsidRPr="00827D58">
        <w:rPr>
          <w:b/>
          <w:bCs/>
          <w:sz w:val="36"/>
          <w:szCs w:val="36"/>
        </w:rPr>
        <w:t>34071</w:t>
      </w:r>
    </w:p>
    <w:p w14:paraId="0F5F1AF8" w14:textId="26FF99C2" w:rsidR="00AD57D4" w:rsidRDefault="00FC5911" w:rsidP="00B2540B">
      <w:pPr>
        <w:rPr>
          <w:b/>
          <w:bCs/>
          <w:sz w:val="36"/>
          <w:szCs w:val="36"/>
        </w:rPr>
      </w:pPr>
      <w:r>
        <w:rPr>
          <w:b/>
          <w:bCs/>
        </w:rPr>
        <w:t xml:space="preserve"> </w:t>
      </w:r>
      <w:r w:rsidR="005F5A59" w:rsidRPr="005F5A59">
        <w:rPr>
          <w:b/>
          <w:bCs/>
          <w:sz w:val="36"/>
          <w:szCs w:val="36"/>
        </w:rPr>
        <w:t>DB</w:t>
      </w:r>
      <w:r w:rsidR="00BB4DC0" w:rsidRPr="00143E28">
        <w:rPr>
          <w:b/>
          <w:bCs/>
          <w:sz w:val="36"/>
          <w:szCs w:val="36"/>
        </w:rPr>
        <w:t>13</w:t>
      </w:r>
      <w:r w:rsidR="00EE0A57" w:rsidRPr="00592F78">
        <w:rPr>
          <w:b/>
          <w:bCs/>
          <w:sz w:val="36"/>
          <w:szCs w:val="36"/>
        </w:rPr>
        <w:t>4272</w:t>
      </w:r>
    </w:p>
    <w:p w14:paraId="2CF47986" w14:textId="58506C1E" w:rsidR="00AD57D4" w:rsidRPr="00FC5911" w:rsidRDefault="00AD57D4" w:rsidP="00B2540B">
      <w:pPr>
        <w:rPr>
          <w:b/>
          <w:bCs/>
          <w:sz w:val="36"/>
          <w:szCs w:val="36"/>
        </w:rPr>
      </w:pPr>
      <w:r>
        <w:rPr>
          <w:b/>
          <w:bCs/>
          <w:sz w:val="36"/>
          <w:szCs w:val="36"/>
        </w:rPr>
        <w:t xml:space="preserve"> </w:t>
      </w:r>
    </w:p>
    <w:p w14:paraId="4661E7E1" w14:textId="77777777" w:rsidR="0093280B" w:rsidRPr="00B2540B" w:rsidRDefault="0093280B" w:rsidP="00B2540B">
      <w:pPr>
        <w:rPr>
          <w:b/>
          <w:sz w:val="36"/>
          <w:szCs w:val="36"/>
        </w:rPr>
      </w:pPr>
    </w:p>
    <w:p w14:paraId="07451C23" w14:textId="77777777" w:rsidR="00B2540B" w:rsidRPr="00B2540B" w:rsidRDefault="00B2540B" w:rsidP="00B2540B">
      <w:pPr>
        <w:rPr>
          <w:b/>
          <w:sz w:val="44"/>
          <w:szCs w:val="44"/>
          <w:u w:val="single"/>
        </w:rPr>
      </w:pPr>
      <w:r w:rsidRPr="00B2540B">
        <w:rPr>
          <w:b/>
          <w:sz w:val="44"/>
          <w:szCs w:val="44"/>
          <w:u w:val="single"/>
        </w:rPr>
        <w:t>US History</w:t>
      </w:r>
    </w:p>
    <w:p w14:paraId="015531D3" w14:textId="612B5107" w:rsidR="00B2540B" w:rsidRPr="00C26A60" w:rsidRDefault="00B2540B" w:rsidP="00B2540B">
      <w:pPr>
        <w:rPr>
          <w:b/>
          <w:bCs/>
          <w:sz w:val="36"/>
          <w:szCs w:val="36"/>
        </w:rPr>
      </w:pPr>
      <w:r w:rsidRPr="00B2540B">
        <w:rPr>
          <w:b/>
          <w:sz w:val="36"/>
          <w:szCs w:val="36"/>
        </w:rPr>
        <w:t xml:space="preserve"> </w:t>
      </w:r>
      <w:r w:rsidR="00853193" w:rsidRPr="00853193">
        <w:rPr>
          <w:b/>
          <w:bCs/>
          <w:sz w:val="36"/>
          <w:szCs w:val="36"/>
        </w:rPr>
        <w:t>DB</w:t>
      </w:r>
      <w:r w:rsidR="003A4E8C" w:rsidRPr="00B0287E">
        <w:rPr>
          <w:b/>
          <w:bCs/>
          <w:sz w:val="36"/>
          <w:szCs w:val="36"/>
        </w:rPr>
        <w:t>1</w:t>
      </w:r>
      <w:r w:rsidR="0040184B" w:rsidRPr="00DB0EEA">
        <w:rPr>
          <w:b/>
          <w:bCs/>
          <w:sz w:val="36"/>
          <w:szCs w:val="36"/>
        </w:rPr>
        <w:t>34372</w:t>
      </w:r>
    </w:p>
    <w:p w14:paraId="36EBE298" w14:textId="08252685" w:rsidR="00B2540B" w:rsidRPr="00B2540B" w:rsidRDefault="00B2540B" w:rsidP="00B2540B">
      <w:pPr>
        <w:rPr>
          <w:b/>
          <w:sz w:val="36"/>
          <w:szCs w:val="36"/>
        </w:rPr>
      </w:pPr>
    </w:p>
    <w:p w14:paraId="20FE2244" w14:textId="2593C4DC" w:rsidR="00B2540B" w:rsidRPr="00230B51" w:rsidRDefault="00B2540B" w:rsidP="00B2540B">
      <w:pPr>
        <w:rPr>
          <w:b/>
          <w:bCs/>
          <w:sz w:val="36"/>
          <w:szCs w:val="36"/>
        </w:rPr>
      </w:pPr>
      <w:r w:rsidRPr="00B2540B">
        <w:rPr>
          <w:b/>
          <w:sz w:val="36"/>
          <w:szCs w:val="36"/>
        </w:rPr>
        <w:t xml:space="preserve"> </w:t>
      </w:r>
      <w:r w:rsidRPr="00B2540B">
        <w:rPr>
          <w:b/>
          <w:sz w:val="44"/>
          <w:szCs w:val="44"/>
          <w:u w:val="single"/>
        </w:rPr>
        <w:t xml:space="preserve">World History                             </w:t>
      </w:r>
    </w:p>
    <w:p w14:paraId="50754B84" w14:textId="35DB410B" w:rsidR="00B2540B" w:rsidRPr="0009310E" w:rsidRDefault="00B2540B" w:rsidP="00B2540B">
      <w:pPr>
        <w:rPr>
          <w:b/>
          <w:sz w:val="36"/>
          <w:szCs w:val="36"/>
        </w:rPr>
      </w:pPr>
      <w:r w:rsidRPr="00B2540B">
        <w:rPr>
          <w:b/>
          <w:sz w:val="36"/>
          <w:szCs w:val="36"/>
        </w:rPr>
        <w:t xml:space="preserve"> </w:t>
      </w:r>
      <w:r w:rsidR="005E4DD6" w:rsidRPr="005E4DD6">
        <w:rPr>
          <w:b/>
          <w:bCs/>
          <w:sz w:val="36"/>
          <w:szCs w:val="36"/>
        </w:rPr>
        <w:t>DB</w:t>
      </w:r>
      <w:r w:rsidR="00D15FB0" w:rsidRPr="000F3F03">
        <w:rPr>
          <w:b/>
          <w:bCs/>
          <w:sz w:val="36"/>
          <w:szCs w:val="36"/>
        </w:rPr>
        <w:t>1</w:t>
      </w:r>
      <w:r w:rsidR="00E370C1" w:rsidRPr="00E9745A">
        <w:rPr>
          <w:b/>
          <w:bCs/>
          <w:sz w:val="36"/>
          <w:szCs w:val="36"/>
        </w:rPr>
        <w:t>34302</w:t>
      </w:r>
    </w:p>
    <w:p w14:paraId="3EDEE55D" w14:textId="21965D7A" w:rsidR="00B2540B" w:rsidRPr="0009310E" w:rsidRDefault="00B2540B" w:rsidP="00B2540B">
      <w:pPr>
        <w:rPr>
          <w:b/>
          <w:sz w:val="36"/>
          <w:szCs w:val="36"/>
        </w:rPr>
      </w:pPr>
      <w:r w:rsidRPr="00B2540B">
        <w:rPr>
          <w:b/>
          <w:sz w:val="36"/>
          <w:szCs w:val="36"/>
        </w:rPr>
        <w:t xml:space="preserve"> </w:t>
      </w:r>
      <w:r w:rsidR="009F0B25" w:rsidRPr="009F0B25">
        <w:rPr>
          <w:b/>
          <w:bCs/>
          <w:sz w:val="36"/>
          <w:szCs w:val="36"/>
        </w:rPr>
        <w:t>DB</w:t>
      </w:r>
      <w:r w:rsidR="003D0387" w:rsidRPr="00AD2AE0">
        <w:rPr>
          <w:b/>
          <w:bCs/>
          <w:sz w:val="36"/>
          <w:szCs w:val="36"/>
        </w:rPr>
        <w:t>13</w:t>
      </w:r>
      <w:r w:rsidR="00B9799B" w:rsidRPr="00E9745A">
        <w:rPr>
          <w:b/>
          <w:bCs/>
          <w:sz w:val="36"/>
          <w:szCs w:val="36"/>
        </w:rPr>
        <w:t>4796</w:t>
      </w:r>
    </w:p>
    <w:p w14:paraId="0811F588" w14:textId="04B5D236" w:rsidR="00B2540B" w:rsidRPr="0009310E" w:rsidRDefault="00B2540B" w:rsidP="00B2540B">
      <w:pPr>
        <w:rPr>
          <w:b/>
          <w:sz w:val="36"/>
          <w:szCs w:val="36"/>
        </w:rPr>
      </w:pPr>
      <w:r w:rsidRPr="00B2540B">
        <w:rPr>
          <w:b/>
          <w:sz w:val="36"/>
          <w:szCs w:val="36"/>
        </w:rPr>
        <w:t xml:space="preserve"> </w:t>
      </w:r>
      <w:r w:rsidR="009A1778" w:rsidRPr="009A1778">
        <w:rPr>
          <w:b/>
          <w:bCs/>
          <w:sz w:val="36"/>
          <w:szCs w:val="36"/>
        </w:rPr>
        <w:t>DB</w:t>
      </w:r>
      <w:r w:rsidR="00F81957" w:rsidRPr="00AD2AE0">
        <w:rPr>
          <w:b/>
          <w:bCs/>
          <w:sz w:val="36"/>
          <w:szCs w:val="36"/>
        </w:rPr>
        <w:t>13</w:t>
      </w:r>
      <w:r w:rsidR="00D63BC4" w:rsidRPr="00E9745A">
        <w:rPr>
          <w:b/>
          <w:bCs/>
          <w:sz w:val="36"/>
          <w:szCs w:val="36"/>
        </w:rPr>
        <w:t>1352</w:t>
      </w:r>
    </w:p>
    <w:p w14:paraId="34052698" w14:textId="6C38D202" w:rsidR="00B2540B" w:rsidRDefault="00B2540B" w:rsidP="00B2540B">
      <w:pPr>
        <w:rPr>
          <w:b/>
          <w:bCs/>
          <w:sz w:val="36"/>
          <w:szCs w:val="36"/>
        </w:rPr>
      </w:pPr>
      <w:r w:rsidRPr="00B2540B">
        <w:rPr>
          <w:b/>
          <w:sz w:val="36"/>
          <w:szCs w:val="36"/>
        </w:rPr>
        <w:t xml:space="preserve"> </w:t>
      </w:r>
      <w:r w:rsidR="00066F43" w:rsidRPr="00066F43">
        <w:rPr>
          <w:b/>
          <w:bCs/>
          <w:sz w:val="36"/>
          <w:szCs w:val="36"/>
        </w:rPr>
        <w:t>DB</w:t>
      </w:r>
      <w:r w:rsidR="002F1670" w:rsidRPr="00AD2AE0">
        <w:rPr>
          <w:b/>
          <w:bCs/>
          <w:sz w:val="36"/>
          <w:szCs w:val="36"/>
        </w:rPr>
        <w:t>13</w:t>
      </w:r>
      <w:r w:rsidR="00384525" w:rsidRPr="00E9745A">
        <w:rPr>
          <w:b/>
          <w:bCs/>
          <w:sz w:val="36"/>
          <w:szCs w:val="36"/>
        </w:rPr>
        <w:t>4261</w:t>
      </w:r>
    </w:p>
    <w:p w14:paraId="75565CBE" w14:textId="4E246E53" w:rsidR="00AD57D4" w:rsidRDefault="0037609C" w:rsidP="00B2540B">
      <w:pPr>
        <w:rPr>
          <w:b/>
          <w:bCs/>
          <w:sz w:val="36"/>
          <w:szCs w:val="36"/>
        </w:rPr>
      </w:pPr>
      <w:r>
        <w:rPr>
          <w:b/>
          <w:bCs/>
          <w:sz w:val="36"/>
          <w:szCs w:val="36"/>
        </w:rPr>
        <w:t xml:space="preserve"> </w:t>
      </w:r>
    </w:p>
    <w:p w14:paraId="15AAB6C3" w14:textId="77777777" w:rsidR="00AD57D4" w:rsidRDefault="00AD57D4" w:rsidP="00B2540B">
      <w:pPr>
        <w:rPr>
          <w:b/>
          <w:bCs/>
          <w:sz w:val="36"/>
          <w:szCs w:val="36"/>
        </w:rPr>
      </w:pPr>
    </w:p>
    <w:p w14:paraId="38537705" w14:textId="77777777" w:rsidR="00230B51" w:rsidRDefault="00230B51" w:rsidP="00B2540B">
      <w:pPr>
        <w:rPr>
          <w:b/>
          <w:bCs/>
          <w:sz w:val="36"/>
          <w:szCs w:val="36"/>
        </w:rPr>
      </w:pPr>
    </w:p>
    <w:p w14:paraId="79DCB3A6" w14:textId="77777777" w:rsidR="0040184B" w:rsidRDefault="0040184B" w:rsidP="00B2540B">
      <w:pPr>
        <w:rPr>
          <w:b/>
          <w:bCs/>
          <w:sz w:val="36"/>
          <w:szCs w:val="36"/>
        </w:rPr>
      </w:pPr>
    </w:p>
    <w:p w14:paraId="40B22D7F" w14:textId="77777777" w:rsidR="0040184B" w:rsidRDefault="0040184B" w:rsidP="00B2540B">
      <w:pPr>
        <w:rPr>
          <w:b/>
          <w:bCs/>
          <w:sz w:val="36"/>
          <w:szCs w:val="36"/>
        </w:rPr>
      </w:pPr>
    </w:p>
    <w:p w14:paraId="1AE0FF48" w14:textId="77777777" w:rsidR="0040184B" w:rsidRDefault="0040184B" w:rsidP="00B2540B">
      <w:pPr>
        <w:rPr>
          <w:b/>
          <w:bCs/>
          <w:sz w:val="36"/>
          <w:szCs w:val="36"/>
        </w:rPr>
      </w:pPr>
    </w:p>
    <w:p w14:paraId="66F01AFB" w14:textId="77777777" w:rsidR="0040184B" w:rsidRPr="00795632" w:rsidRDefault="0040184B" w:rsidP="00B2540B">
      <w:pPr>
        <w:rPr>
          <w:b/>
          <w:bCs/>
          <w:sz w:val="36"/>
          <w:szCs w:val="36"/>
        </w:rPr>
      </w:pPr>
    </w:p>
    <w:p w14:paraId="2232647A" w14:textId="77777777" w:rsidR="00B2540B" w:rsidRPr="00B2540B" w:rsidRDefault="00B2540B" w:rsidP="00B2540B">
      <w:pPr>
        <w:rPr>
          <w:b/>
          <w:sz w:val="44"/>
          <w:szCs w:val="44"/>
          <w:u w:val="single"/>
        </w:rPr>
      </w:pPr>
      <w:r w:rsidRPr="00B2540B">
        <w:rPr>
          <w:b/>
          <w:sz w:val="44"/>
          <w:szCs w:val="44"/>
          <w:u w:val="single"/>
        </w:rPr>
        <w:t>Religion</w:t>
      </w:r>
    </w:p>
    <w:p w14:paraId="0245520C" w14:textId="14F98383" w:rsidR="00B2540B" w:rsidRPr="00C26A60" w:rsidRDefault="00B2540B" w:rsidP="00B2540B">
      <w:pPr>
        <w:rPr>
          <w:b/>
          <w:sz w:val="36"/>
          <w:szCs w:val="36"/>
        </w:rPr>
      </w:pPr>
      <w:r w:rsidRPr="00B2540B">
        <w:rPr>
          <w:b/>
          <w:sz w:val="36"/>
          <w:szCs w:val="36"/>
        </w:rPr>
        <w:t xml:space="preserve"> </w:t>
      </w:r>
      <w:r w:rsidR="0037679F" w:rsidRPr="0037679F">
        <w:rPr>
          <w:b/>
          <w:bCs/>
          <w:sz w:val="36"/>
          <w:szCs w:val="36"/>
        </w:rPr>
        <w:t>DB</w:t>
      </w:r>
      <w:r w:rsidR="005D1271" w:rsidRPr="00AD2AE0">
        <w:rPr>
          <w:b/>
          <w:bCs/>
          <w:sz w:val="36"/>
          <w:szCs w:val="36"/>
        </w:rPr>
        <w:t>13</w:t>
      </w:r>
      <w:r w:rsidR="00E86B20" w:rsidRPr="003C4145">
        <w:rPr>
          <w:b/>
          <w:bCs/>
          <w:sz w:val="36"/>
          <w:szCs w:val="36"/>
        </w:rPr>
        <w:t>4374</w:t>
      </w:r>
    </w:p>
    <w:p w14:paraId="386952E7" w14:textId="63DC9D9D" w:rsidR="00B2540B" w:rsidRPr="00C26A60" w:rsidRDefault="00B2540B" w:rsidP="00B2540B">
      <w:pPr>
        <w:rPr>
          <w:b/>
          <w:sz w:val="36"/>
          <w:szCs w:val="36"/>
        </w:rPr>
      </w:pPr>
      <w:r w:rsidRPr="00B2540B">
        <w:rPr>
          <w:b/>
          <w:sz w:val="36"/>
          <w:szCs w:val="36"/>
        </w:rPr>
        <w:t xml:space="preserve"> </w:t>
      </w:r>
      <w:r w:rsidR="00DB3ED0" w:rsidRPr="00DB3ED0">
        <w:rPr>
          <w:b/>
          <w:bCs/>
          <w:sz w:val="36"/>
          <w:szCs w:val="36"/>
        </w:rPr>
        <w:t>DB</w:t>
      </w:r>
      <w:r w:rsidR="0058185E" w:rsidRPr="00AD2AE0">
        <w:rPr>
          <w:b/>
          <w:bCs/>
          <w:sz w:val="36"/>
          <w:szCs w:val="36"/>
        </w:rPr>
        <w:t>13</w:t>
      </w:r>
      <w:r w:rsidR="007A4AD1" w:rsidRPr="00E9745A">
        <w:rPr>
          <w:b/>
          <w:bCs/>
          <w:sz w:val="36"/>
          <w:szCs w:val="36"/>
        </w:rPr>
        <w:t>4270</w:t>
      </w:r>
    </w:p>
    <w:p w14:paraId="62C713C6" w14:textId="08FCAFF7" w:rsidR="00C71B7E" w:rsidRPr="00C26A60" w:rsidRDefault="00B2540B" w:rsidP="00CB6610">
      <w:pPr>
        <w:rPr>
          <w:b/>
          <w:bCs/>
          <w:sz w:val="36"/>
          <w:szCs w:val="36"/>
        </w:rPr>
      </w:pPr>
      <w:r w:rsidRPr="00B2540B">
        <w:rPr>
          <w:b/>
          <w:sz w:val="36"/>
          <w:szCs w:val="36"/>
        </w:rPr>
        <w:t xml:space="preserve"> </w:t>
      </w:r>
    </w:p>
    <w:p w14:paraId="3DF8371E" w14:textId="15E8BE82" w:rsidR="00B2540B" w:rsidRPr="00B2540B" w:rsidRDefault="00B2540B" w:rsidP="0044500D">
      <w:pPr>
        <w:rPr>
          <w:b/>
          <w:bCs/>
          <w:sz w:val="36"/>
          <w:szCs w:val="36"/>
        </w:rPr>
      </w:pPr>
      <w:r w:rsidRPr="00B2540B">
        <w:rPr>
          <w:b/>
          <w:bCs/>
          <w:sz w:val="36"/>
          <w:szCs w:val="36"/>
        </w:rPr>
        <w:t xml:space="preserve"> </w:t>
      </w:r>
    </w:p>
    <w:p w14:paraId="76673DEE" w14:textId="77777777" w:rsidR="00B2540B" w:rsidRPr="00B2540B" w:rsidRDefault="00B2540B" w:rsidP="00B2540B">
      <w:pPr>
        <w:rPr>
          <w:b/>
          <w:sz w:val="36"/>
          <w:szCs w:val="36"/>
        </w:rPr>
      </w:pPr>
      <w:r w:rsidRPr="00B2540B">
        <w:rPr>
          <w:b/>
          <w:bCs/>
          <w:sz w:val="36"/>
          <w:szCs w:val="36"/>
        </w:rPr>
        <w:t xml:space="preserve"> </w:t>
      </w:r>
    </w:p>
    <w:p w14:paraId="71BFD0F7" w14:textId="77777777" w:rsidR="00B2540B" w:rsidRPr="00B2540B" w:rsidRDefault="00B2540B" w:rsidP="00B2540B">
      <w:pPr>
        <w:rPr>
          <w:b/>
          <w:sz w:val="44"/>
          <w:szCs w:val="44"/>
          <w:u w:val="single"/>
        </w:rPr>
      </w:pPr>
      <w:r w:rsidRPr="00B2540B">
        <w:rPr>
          <w:b/>
          <w:sz w:val="44"/>
          <w:szCs w:val="44"/>
          <w:u w:val="single"/>
        </w:rPr>
        <w:t>Science</w:t>
      </w:r>
    </w:p>
    <w:p w14:paraId="6B08E4EF" w14:textId="61AFE1FA" w:rsidR="00C97807" w:rsidRDefault="00C97807" w:rsidP="00C26A60">
      <w:pPr>
        <w:rPr>
          <w:b/>
          <w:bCs/>
          <w:sz w:val="36"/>
          <w:szCs w:val="36"/>
        </w:rPr>
      </w:pPr>
      <w:r w:rsidRPr="00C97807">
        <w:rPr>
          <w:b/>
          <w:bCs/>
          <w:sz w:val="36"/>
          <w:szCs w:val="36"/>
        </w:rPr>
        <w:t>DB</w:t>
      </w:r>
      <w:r w:rsidR="00284CD7" w:rsidRPr="00AD2AE0">
        <w:rPr>
          <w:b/>
          <w:bCs/>
          <w:sz w:val="36"/>
          <w:szCs w:val="36"/>
        </w:rPr>
        <w:t>13</w:t>
      </w:r>
      <w:r w:rsidR="008152E8" w:rsidRPr="00E9745A">
        <w:rPr>
          <w:b/>
          <w:bCs/>
          <w:sz w:val="36"/>
          <w:szCs w:val="36"/>
        </w:rPr>
        <w:t>4289</w:t>
      </w:r>
    </w:p>
    <w:p w14:paraId="40B1F541" w14:textId="56120ECF" w:rsidR="00B2540B" w:rsidRDefault="00636C1F" w:rsidP="00636C1F">
      <w:pPr>
        <w:rPr>
          <w:b/>
          <w:bCs/>
          <w:sz w:val="36"/>
          <w:szCs w:val="36"/>
        </w:rPr>
      </w:pPr>
      <w:r w:rsidRPr="00636C1F">
        <w:rPr>
          <w:b/>
          <w:bCs/>
          <w:sz w:val="36"/>
          <w:szCs w:val="36"/>
        </w:rPr>
        <w:t>DB</w:t>
      </w:r>
      <w:r w:rsidR="008C5E60" w:rsidRPr="00AD2AE0">
        <w:rPr>
          <w:b/>
          <w:bCs/>
          <w:sz w:val="36"/>
          <w:szCs w:val="36"/>
        </w:rPr>
        <w:t>13</w:t>
      </w:r>
      <w:r w:rsidR="00442F30" w:rsidRPr="00E9745A">
        <w:rPr>
          <w:b/>
          <w:bCs/>
          <w:sz w:val="36"/>
          <w:szCs w:val="36"/>
        </w:rPr>
        <w:t>1523</w:t>
      </w:r>
    </w:p>
    <w:p w14:paraId="447CF5A4" w14:textId="77777777" w:rsidR="00B2540B" w:rsidRDefault="00B2540B" w:rsidP="00547807">
      <w:pPr>
        <w:jc w:val="center"/>
        <w:rPr>
          <w:b/>
          <w:sz w:val="40"/>
          <w:szCs w:val="40"/>
        </w:rPr>
      </w:pPr>
    </w:p>
    <w:p w14:paraId="58C10674" w14:textId="77777777" w:rsidR="00B2540B" w:rsidRDefault="00B2540B" w:rsidP="00547807">
      <w:pPr>
        <w:jc w:val="center"/>
        <w:rPr>
          <w:b/>
          <w:sz w:val="40"/>
          <w:szCs w:val="40"/>
        </w:rPr>
      </w:pPr>
    </w:p>
    <w:p w14:paraId="206C6B82" w14:textId="77777777" w:rsidR="00B2540B" w:rsidRDefault="00B2540B" w:rsidP="00547807">
      <w:pPr>
        <w:jc w:val="center"/>
        <w:rPr>
          <w:b/>
          <w:sz w:val="40"/>
          <w:szCs w:val="40"/>
        </w:rPr>
      </w:pPr>
    </w:p>
    <w:p w14:paraId="14833328" w14:textId="77777777" w:rsidR="00B2540B" w:rsidRDefault="00B2540B" w:rsidP="00547807">
      <w:pPr>
        <w:jc w:val="center"/>
        <w:rPr>
          <w:b/>
          <w:sz w:val="40"/>
          <w:szCs w:val="40"/>
        </w:rPr>
      </w:pPr>
    </w:p>
    <w:p w14:paraId="3B2A5C31" w14:textId="77777777" w:rsidR="00B2540B" w:rsidRDefault="00B2540B" w:rsidP="00547807">
      <w:pPr>
        <w:jc w:val="center"/>
        <w:rPr>
          <w:b/>
          <w:sz w:val="40"/>
          <w:szCs w:val="40"/>
        </w:rPr>
      </w:pPr>
    </w:p>
    <w:p w14:paraId="509E9ADA" w14:textId="77777777" w:rsidR="00B2540B" w:rsidRDefault="00B2540B" w:rsidP="00547807">
      <w:pPr>
        <w:jc w:val="center"/>
        <w:rPr>
          <w:b/>
          <w:sz w:val="40"/>
          <w:szCs w:val="40"/>
        </w:rPr>
      </w:pPr>
    </w:p>
    <w:p w14:paraId="05D66E39" w14:textId="77777777" w:rsidR="00B2540B" w:rsidRDefault="00B2540B" w:rsidP="00547807">
      <w:pPr>
        <w:jc w:val="center"/>
        <w:rPr>
          <w:b/>
          <w:sz w:val="40"/>
          <w:szCs w:val="40"/>
        </w:rPr>
      </w:pPr>
    </w:p>
    <w:p w14:paraId="0ECE498B" w14:textId="77777777" w:rsidR="00B2540B" w:rsidRDefault="00B2540B" w:rsidP="00547807">
      <w:pPr>
        <w:jc w:val="center"/>
        <w:rPr>
          <w:b/>
          <w:sz w:val="40"/>
          <w:szCs w:val="40"/>
        </w:rPr>
      </w:pPr>
    </w:p>
    <w:p w14:paraId="3D4A8A3F" w14:textId="77777777" w:rsidR="00E25A61" w:rsidRDefault="00E25A61" w:rsidP="00175257">
      <w:pPr>
        <w:spacing w:after="0" w:line="240" w:lineRule="auto"/>
        <w:rPr>
          <w:rFonts w:eastAsia="Aptos"/>
          <w:b/>
          <w:bCs/>
          <w:sz w:val="32"/>
          <w:szCs w:val="32"/>
        </w:rPr>
      </w:pPr>
    </w:p>
    <w:p w14:paraId="1801AFE4" w14:textId="77777777" w:rsidR="00230B51" w:rsidRDefault="00230B51" w:rsidP="00175257">
      <w:pPr>
        <w:spacing w:after="0" w:line="240" w:lineRule="auto"/>
        <w:rPr>
          <w:rFonts w:eastAsia="Aptos"/>
          <w:b/>
          <w:bCs/>
          <w:sz w:val="32"/>
          <w:szCs w:val="32"/>
        </w:rPr>
      </w:pPr>
    </w:p>
    <w:p w14:paraId="1B6FCE4A" w14:textId="77777777" w:rsidR="00230B51" w:rsidRDefault="00230B51" w:rsidP="00175257">
      <w:pPr>
        <w:spacing w:after="0" w:line="240" w:lineRule="auto"/>
        <w:rPr>
          <w:rFonts w:eastAsia="Aptos"/>
          <w:b/>
          <w:bCs/>
          <w:sz w:val="32"/>
          <w:szCs w:val="32"/>
        </w:rPr>
      </w:pPr>
    </w:p>
    <w:p w14:paraId="47EE74AD" w14:textId="77777777" w:rsidR="008C5E60" w:rsidRDefault="008C5E60" w:rsidP="00175257">
      <w:pPr>
        <w:spacing w:after="0" w:line="240" w:lineRule="auto"/>
        <w:rPr>
          <w:rFonts w:eastAsia="Aptos"/>
          <w:b/>
          <w:bCs/>
          <w:sz w:val="32"/>
          <w:szCs w:val="32"/>
        </w:rPr>
      </w:pPr>
    </w:p>
    <w:p w14:paraId="498FC9DA" w14:textId="77777777" w:rsidR="008C5E60" w:rsidRDefault="008C5E60" w:rsidP="00175257">
      <w:pPr>
        <w:spacing w:after="0" w:line="240" w:lineRule="auto"/>
        <w:rPr>
          <w:rFonts w:eastAsia="Aptos"/>
          <w:b/>
          <w:bCs/>
          <w:sz w:val="32"/>
          <w:szCs w:val="32"/>
        </w:rPr>
      </w:pPr>
    </w:p>
    <w:p w14:paraId="7A4CA9E1" w14:textId="77777777" w:rsidR="00795632" w:rsidRDefault="00795632" w:rsidP="00175257">
      <w:pPr>
        <w:spacing w:after="0" w:line="240" w:lineRule="auto"/>
        <w:rPr>
          <w:rFonts w:eastAsia="Times New Roman"/>
          <w:b/>
          <w:bCs/>
          <w:kern w:val="0"/>
          <w:sz w:val="26"/>
          <w:szCs w:val="26"/>
          <w:lang w:val="en"/>
          <w14:ligatures w14:val="none"/>
        </w:rPr>
      </w:pPr>
    </w:p>
    <w:p w14:paraId="7EF3E7E0" w14:textId="254E060B" w:rsidR="00175257" w:rsidRPr="00175257" w:rsidRDefault="00175257" w:rsidP="00175257">
      <w:pPr>
        <w:spacing w:after="0" w:line="240" w:lineRule="auto"/>
        <w:rPr>
          <w:rFonts w:eastAsia="Times New Roman"/>
          <w:b/>
          <w:bCs/>
          <w:kern w:val="0"/>
          <w:sz w:val="26"/>
          <w:szCs w:val="26"/>
          <w:lang w:val="en"/>
          <w14:ligatures w14:val="none"/>
        </w:rPr>
      </w:pPr>
      <w:r w:rsidRPr="00175257">
        <w:rPr>
          <w:rFonts w:eastAsia="Times New Roman"/>
          <w:b/>
          <w:bCs/>
          <w:kern w:val="0"/>
          <w:sz w:val="26"/>
          <w:szCs w:val="26"/>
          <w:lang w:val="en"/>
          <w14:ligatures w14:val="none"/>
        </w:rPr>
        <w:lastRenderedPageBreak/>
        <w:t>FL1A</w:t>
      </w:r>
    </w:p>
    <w:p w14:paraId="6E138079" w14:textId="77777777" w:rsidR="00175257" w:rsidRPr="00175257" w:rsidRDefault="00175257" w:rsidP="00175257">
      <w:pPr>
        <w:spacing w:after="0" w:line="240" w:lineRule="auto"/>
        <w:rPr>
          <w:rFonts w:eastAsia="Times New Roman"/>
          <w:b/>
          <w:bCs/>
          <w:kern w:val="0"/>
          <w:sz w:val="26"/>
          <w:szCs w:val="26"/>
          <w:lang w:val="en"/>
          <w14:ligatures w14:val="none"/>
        </w:rPr>
      </w:pPr>
      <w:r w:rsidRPr="00175257">
        <w:rPr>
          <w:rFonts w:eastAsia="Times New Roman"/>
          <w:b/>
          <w:bCs/>
          <w:kern w:val="0"/>
          <w:sz w:val="26"/>
          <w:szCs w:val="26"/>
          <w:lang w:val="en"/>
          <w14:ligatures w14:val="none"/>
        </w:rPr>
        <w:t>FL Braille &amp; Talking Books</w:t>
      </w:r>
    </w:p>
    <w:p w14:paraId="7D3484C9" w14:textId="77777777" w:rsidR="00175257" w:rsidRPr="00175257" w:rsidRDefault="00175257" w:rsidP="00175257">
      <w:pPr>
        <w:spacing w:after="0" w:line="240" w:lineRule="auto"/>
        <w:rPr>
          <w:rFonts w:eastAsia="Times New Roman"/>
          <w:kern w:val="0"/>
          <w:sz w:val="26"/>
          <w:szCs w:val="26"/>
          <w:lang w:val="en"/>
          <w14:ligatures w14:val="none"/>
        </w:rPr>
      </w:pPr>
      <w:r w:rsidRPr="00175257">
        <w:rPr>
          <w:rFonts w:eastAsia="Times New Roman"/>
          <w:kern w:val="0"/>
          <w:sz w:val="26"/>
          <w:szCs w:val="26"/>
          <w:lang w:val="en"/>
          <w14:ligatures w14:val="none"/>
        </w:rPr>
        <w:t>421 Platt Street</w:t>
      </w:r>
    </w:p>
    <w:p w14:paraId="62D70356" w14:textId="77777777" w:rsidR="00175257" w:rsidRPr="00175257" w:rsidRDefault="00175257" w:rsidP="00175257">
      <w:pPr>
        <w:spacing w:after="0" w:line="240" w:lineRule="auto"/>
        <w:rPr>
          <w:rFonts w:eastAsia="Times New Roman"/>
          <w:kern w:val="0"/>
          <w:sz w:val="26"/>
          <w:szCs w:val="26"/>
          <w:lang w:val="en"/>
          <w14:ligatures w14:val="none"/>
        </w:rPr>
      </w:pPr>
      <w:r w:rsidRPr="00175257">
        <w:rPr>
          <w:rFonts w:eastAsia="Times New Roman"/>
          <w:kern w:val="0"/>
          <w:sz w:val="26"/>
          <w:szCs w:val="26"/>
          <w:lang w:val="en"/>
          <w14:ligatures w14:val="none"/>
        </w:rPr>
        <w:t>Daytona Beach, FL 32114</w:t>
      </w:r>
    </w:p>
    <w:p w14:paraId="6DA7DEDE" w14:textId="77777777" w:rsidR="00175257" w:rsidRPr="00175257" w:rsidRDefault="00175257" w:rsidP="00175257">
      <w:pPr>
        <w:spacing w:after="0" w:line="240" w:lineRule="auto"/>
        <w:rPr>
          <w:rFonts w:eastAsia="Times New Roman"/>
          <w:bCs/>
          <w:kern w:val="0"/>
          <w:sz w:val="26"/>
          <w:szCs w:val="26"/>
          <w:lang w:val="en"/>
          <w14:ligatures w14:val="none"/>
        </w:rPr>
      </w:pPr>
      <w:r w:rsidRPr="00175257">
        <w:rPr>
          <w:rFonts w:eastAsia="Times New Roman"/>
          <w:bCs/>
          <w:kern w:val="0"/>
          <w:sz w:val="26"/>
          <w:szCs w:val="26"/>
          <w:lang w:val="en"/>
          <w14:ligatures w14:val="none"/>
        </w:rPr>
        <w:t>Telephone: 1-800-226-6075</w:t>
      </w:r>
    </w:p>
    <w:p w14:paraId="5C1DE8AD" w14:textId="77777777" w:rsidR="00175257" w:rsidRPr="00175257" w:rsidRDefault="00175257" w:rsidP="00175257">
      <w:pPr>
        <w:spacing w:after="0" w:line="240" w:lineRule="auto"/>
        <w:rPr>
          <w:rFonts w:eastAsia="Times New Roman"/>
          <w:kern w:val="0"/>
          <w:sz w:val="26"/>
          <w:szCs w:val="26"/>
          <w:lang w:val="en"/>
          <w14:ligatures w14:val="none"/>
        </w:rPr>
      </w:pPr>
      <w:r w:rsidRPr="00175257">
        <w:rPr>
          <w:rFonts w:eastAsia="Times New Roman"/>
          <w:kern w:val="0"/>
          <w:sz w:val="26"/>
          <w:szCs w:val="26"/>
          <w:lang w:val="en"/>
          <w14:ligatures w14:val="none"/>
        </w:rPr>
        <w:t>OPAC_librarian@dbs.fldoe.org</w:t>
      </w:r>
    </w:p>
    <w:p w14:paraId="027422C6" w14:textId="77777777" w:rsidR="00175257" w:rsidRPr="00175257" w:rsidRDefault="00175257" w:rsidP="00175257">
      <w:pPr>
        <w:spacing w:after="0" w:line="240" w:lineRule="auto"/>
        <w:rPr>
          <w:rFonts w:eastAsia="Times New Roman"/>
          <w:kern w:val="0"/>
          <w:sz w:val="26"/>
          <w:szCs w:val="26"/>
          <w:lang w:val="en"/>
          <w14:ligatures w14:val="none"/>
        </w:rPr>
      </w:pPr>
      <w:r w:rsidRPr="00175257">
        <w:rPr>
          <w:rFonts w:eastAsia="Times New Roman"/>
          <w:kern w:val="0"/>
          <w:sz w:val="26"/>
          <w:szCs w:val="26"/>
          <w:lang w:val="en"/>
          <w14:ligatures w14:val="none"/>
        </w:rPr>
        <w:t>Serves: All counties not listed below</w:t>
      </w:r>
    </w:p>
    <w:p w14:paraId="3C66A4F3" w14:textId="77777777" w:rsidR="00175257" w:rsidRPr="00175257" w:rsidRDefault="00175257" w:rsidP="00175257">
      <w:pPr>
        <w:spacing w:after="0" w:line="240" w:lineRule="auto"/>
        <w:rPr>
          <w:rFonts w:eastAsia="Times New Roman"/>
          <w:kern w:val="0"/>
          <w:sz w:val="26"/>
          <w:szCs w:val="26"/>
          <w:lang w:val="en"/>
          <w14:ligatures w14:val="none"/>
        </w:rPr>
      </w:pPr>
    </w:p>
    <w:p w14:paraId="48D2DFC3" w14:textId="77777777" w:rsidR="00175257" w:rsidRPr="00175257" w:rsidRDefault="00175257" w:rsidP="00175257">
      <w:pPr>
        <w:spacing w:after="0" w:line="240" w:lineRule="auto"/>
        <w:rPr>
          <w:rFonts w:eastAsia="Times New Roman"/>
          <w:b/>
          <w:bCs/>
          <w:kern w:val="0"/>
          <w:sz w:val="26"/>
          <w:szCs w:val="26"/>
          <w:lang w:val="en"/>
          <w14:ligatures w14:val="none"/>
        </w:rPr>
      </w:pPr>
      <w:r w:rsidRPr="00175257">
        <w:rPr>
          <w:rFonts w:eastAsia="Times New Roman"/>
          <w:b/>
          <w:bCs/>
          <w:kern w:val="0"/>
          <w:sz w:val="26"/>
          <w:szCs w:val="26"/>
          <w:lang w:val="en"/>
          <w14:ligatures w14:val="none"/>
        </w:rPr>
        <w:t xml:space="preserve">FL1B        </w:t>
      </w:r>
    </w:p>
    <w:p w14:paraId="5CDF1261" w14:textId="77777777" w:rsidR="00175257" w:rsidRPr="00175257" w:rsidRDefault="00175257" w:rsidP="00175257">
      <w:pPr>
        <w:spacing w:after="0" w:line="240" w:lineRule="auto"/>
        <w:rPr>
          <w:rFonts w:eastAsia="Times New Roman"/>
          <w:kern w:val="0"/>
          <w:sz w:val="26"/>
          <w:szCs w:val="26"/>
          <w:lang w:val="en"/>
          <w14:ligatures w14:val="none"/>
        </w:rPr>
      </w:pPr>
      <w:r w:rsidRPr="00175257">
        <w:rPr>
          <w:rFonts w:eastAsia="Times New Roman"/>
          <w:b/>
          <w:bCs/>
          <w:kern w:val="0"/>
          <w:sz w:val="26"/>
          <w:szCs w:val="26"/>
          <w:lang w:val="en"/>
          <w14:ligatures w14:val="none"/>
        </w:rPr>
        <w:t>Talking Books/Special Needs Library</w:t>
      </w:r>
      <w:r w:rsidRPr="00175257">
        <w:rPr>
          <w:rFonts w:eastAsia="Times New Roman"/>
          <w:kern w:val="0"/>
          <w:sz w:val="26"/>
          <w:szCs w:val="26"/>
          <w:lang w:val="en"/>
          <w14:ligatures w14:val="none"/>
        </w:rPr>
        <w:t xml:space="preserve"> </w:t>
      </w:r>
      <w:r w:rsidRPr="00175257">
        <w:rPr>
          <w:rFonts w:eastAsia="Times New Roman"/>
          <w:kern w:val="0"/>
          <w:sz w:val="26"/>
          <w:szCs w:val="26"/>
          <w:lang w:val="en"/>
          <w14:ligatures w14:val="none"/>
        </w:rPr>
        <w:br/>
        <w:t xml:space="preserve">Jacksonville Public Library </w:t>
      </w:r>
    </w:p>
    <w:p w14:paraId="74D10B92" w14:textId="77777777" w:rsidR="00175257" w:rsidRPr="00175257" w:rsidRDefault="00175257" w:rsidP="00175257">
      <w:pPr>
        <w:spacing w:after="0" w:line="240" w:lineRule="auto"/>
        <w:rPr>
          <w:rFonts w:eastAsia="Times New Roman"/>
          <w:kern w:val="0"/>
          <w:sz w:val="26"/>
          <w:szCs w:val="26"/>
          <w:lang w:val="en"/>
          <w14:ligatures w14:val="none"/>
        </w:rPr>
      </w:pPr>
      <w:r w:rsidRPr="00175257">
        <w:rPr>
          <w:rFonts w:eastAsia="Times New Roman"/>
          <w:kern w:val="0"/>
          <w:sz w:val="26"/>
          <w:szCs w:val="26"/>
          <w:lang w:val="en"/>
          <w14:ligatures w14:val="none"/>
        </w:rPr>
        <w:t xml:space="preserve">303 North Laura Street </w:t>
      </w:r>
      <w:r w:rsidRPr="00175257">
        <w:rPr>
          <w:rFonts w:eastAsia="Times New Roman"/>
          <w:kern w:val="0"/>
          <w:sz w:val="26"/>
          <w:szCs w:val="26"/>
          <w:lang w:val="en"/>
          <w14:ligatures w14:val="none"/>
        </w:rPr>
        <w:br/>
        <w:t xml:space="preserve">Jacksonville, FL 32202-0000 </w:t>
      </w:r>
      <w:r w:rsidRPr="00175257">
        <w:rPr>
          <w:rFonts w:eastAsia="Times New Roman"/>
          <w:kern w:val="0"/>
          <w:sz w:val="26"/>
          <w:szCs w:val="26"/>
          <w:lang w:val="en"/>
          <w14:ligatures w14:val="none"/>
        </w:rPr>
        <w:br/>
        <w:t>Telephone: (904) 255-6173</w:t>
      </w:r>
      <w:r w:rsidRPr="00175257">
        <w:rPr>
          <w:rFonts w:eastAsia="Times New Roman"/>
          <w:kern w:val="0"/>
          <w:sz w:val="26"/>
          <w:szCs w:val="26"/>
          <w:lang w:val="en"/>
          <w14:ligatures w14:val="none"/>
        </w:rPr>
        <w:br/>
      </w:r>
      <w:bookmarkStart w:id="0" w:name="_Hlk167972309"/>
      <w:r w:rsidRPr="00175257">
        <w:rPr>
          <w:rFonts w:eastAsia="Times New Roman"/>
          <w:kern w:val="0"/>
          <w:sz w:val="26"/>
          <w:szCs w:val="26"/>
          <w:lang w:val="en"/>
          <w14:ligatures w14:val="none"/>
        </w:rPr>
        <w:t>Serves: Duval County</w:t>
      </w:r>
      <w:bookmarkEnd w:id="0"/>
    </w:p>
    <w:p w14:paraId="12B5D54E" w14:textId="77777777" w:rsidR="00175257" w:rsidRPr="00175257" w:rsidRDefault="00175257" w:rsidP="00175257">
      <w:pPr>
        <w:spacing w:after="0" w:line="240" w:lineRule="auto"/>
        <w:rPr>
          <w:rFonts w:eastAsia="Times New Roman"/>
          <w:bCs/>
          <w:sz w:val="24"/>
          <w:szCs w:val="24"/>
          <w:lang w:val="en"/>
        </w:rPr>
      </w:pPr>
      <w:r w:rsidRPr="00175257">
        <w:rPr>
          <w:rFonts w:eastAsia="Times New Roman"/>
          <w:bCs/>
          <w:sz w:val="24"/>
          <w:szCs w:val="24"/>
          <w:lang w:val="en"/>
        </w:rPr>
        <w:t>Staff Email: JPLTBSpecialNeeds@coj.net</w:t>
      </w:r>
    </w:p>
    <w:p w14:paraId="64C4CF26" w14:textId="77777777" w:rsidR="00175257" w:rsidRPr="00175257" w:rsidRDefault="00175257" w:rsidP="00175257">
      <w:pPr>
        <w:spacing w:after="0" w:line="240" w:lineRule="auto"/>
        <w:rPr>
          <w:rFonts w:eastAsia="Times New Roman"/>
          <w:b/>
          <w:bCs/>
          <w:kern w:val="0"/>
          <w:sz w:val="26"/>
          <w:szCs w:val="26"/>
          <w:lang w:val="en"/>
          <w14:ligatures w14:val="none"/>
        </w:rPr>
      </w:pPr>
    </w:p>
    <w:p w14:paraId="6D4BDF63" w14:textId="77777777" w:rsidR="00175257" w:rsidRPr="00175257" w:rsidRDefault="00175257" w:rsidP="00175257">
      <w:pPr>
        <w:spacing w:after="0" w:line="240" w:lineRule="auto"/>
        <w:rPr>
          <w:rFonts w:eastAsia="Times New Roman"/>
          <w:b/>
          <w:bCs/>
          <w:kern w:val="0"/>
          <w:sz w:val="26"/>
          <w:szCs w:val="26"/>
          <w:lang w:val="en"/>
          <w14:ligatures w14:val="none"/>
        </w:rPr>
      </w:pPr>
      <w:r w:rsidRPr="00175257">
        <w:rPr>
          <w:rFonts w:eastAsia="Times New Roman"/>
          <w:b/>
          <w:bCs/>
          <w:kern w:val="0"/>
          <w:sz w:val="26"/>
          <w:szCs w:val="26"/>
          <w:lang w:val="en"/>
          <w14:ligatures w14:val="none"/>
        </w:rPr>
        <w:t xml:space="preserve">FL1C     </w:t>
      </w:r>
    </w:p>
    <w:p w14:paraId="12C5B91A" w14:textId="77777777" w:rsidR="00175257" w:rsidRPr="00175257" w:rsidRDefault="00175257" w:rsidP="00175257">
      <w:pPr>
        <w:spacing w:after="0" w:line="240" w:lineRule="auto"/>
        <w:rPr>
          <w:rFonts w:eastAsia="Times New Roman"/>
          <w:kern w:val="0"/>
          <w:sz w:val="26"/>
          <w:szCs w:val="26"/>
          <w:lang w:val="en"/>
          <w14:ligatures w14:val="none"/>
        </w:rPr>
      </w:pPr>
      <w:r w:rsidRPr="00175257">
        <w:rPr>
          <w:rFonts w:eastAsia="Times New Roman"/>
          <w:b/>
          <w:bCs/>
          <w:kern w:val="0"/>
          <w:sz w:val="26"/>
          <w:szCs w:val="26"/>
          <w:lang w:val="en"/>
          <w14:ligatures w14:val="none"/>
        </w:rPr>
        <w:t>Talking Books Library</w:t>
      </w:r>
      <w:r w:rsidRPr="00175257">
        <w:rPr>
          <w:rFonts w:eastAsia="Times New Roman"/>
          <w:kern w:val="0"/>
          <w:sz w:val="26"/>
          <w:szCs w:val="26"/>
          <w:lang w:val="en"/>
          <w14:ligatures w14:val="none"/>
        </w:rPr>
        <w:t xml:space="preserve"> </w:t>
      </w:r>
      <w:r w:rsidRPr="00175257">
        <w:rPr>
          <w:rFonts w:eastAsia="Times New Roman"/>
          <w:kern w:val="0"/>
          <w:sz w:val="26"/>
          <w:szCs w:val="26"/>
          <w:lang w:val="en"/>
          <w14:ligatures w14:val="none"/>
        </w:rPr>
        <w:br/>
        <w:t xml:space="preserve">Miami-Dade Public Library System </w:t>
      </w:r>
    </w:p>
    <w:p w14:paraId="465ACFB8" w14:textId="77777777" w:rsidR="00175257" w:rsidRPr="00175257" w:rsidRDefault="00175257" w:rsidP="00175257">
      <w:pPr>
        <w:spacing w:after="0" w:line="240" w:lineRule="auto"/>
        <w:rPr>
          <w:rFonts w:eastAsia="Times New Roman"/>
          <w:kern w:val="0"/>
          <w:sz w:val="26"/>
          <w:szCs w:val="26"/>
          <w:lang w:val="en"/>
          <w14:ligatures w14:val="none"/>
        </w:rPr>
      </w:pPr>
      <w:r w:rsidRPr="00175257">
        <w:rPr>
          <w:rFonts w:eastAsia="Times New Roman"/>
          <w:kern w:val="0"/>
          <w:sz w:val="26"/>
          <w:szCs w:val="26"/>
          <w:lang w:val="en"/>
          <w14:ligatures w14:val="none"/>
        </w:rPr>
        <w:t xml:space="preserve">2455 NW 183rd Street </w:t>
      </w:r>
      <w:r w:rsidRPr="00175257">
        <w:rPr>
          <w:rFonts w:eastAsia="Times New Roman"/>
          <w:kern w:val="0"/>
          <w:sz w:val="26"/>
          <w:szCs w:val="26"/>
          <w:lang w:val="en"/>
          <w14:ligatures w14:val="none"/>
        </w:rPr>
        <w:br/>
        <w:t xml:space="preserve">Miami Gardens, FL 33056-3641 </w:t>
      </w:r>
      <w:r w:rsidRPr="00175257">
        <w:rPr>
          <w:rFonts w:eastAsia="Times New Roman"/>
          <w:kern w:val="0"/>
          <w:sz w:val="26"/>
          <w:szCs w:val="26"/>
          <w:lang w:val="en"/>
          <w14:ligatures w14:val="none"/>
        </w:rPr>
        <w:br/>
        <w:t>Telephone: (305) 751-8687</w:t>
      </w:r>
      <w:r w:rsidRPr="00175257">
        <w:rPr>
          <w:rFonts w:eastAsia="Times New Roman"/>
          <w:kern w:val="0"/>
          <w:sz w:val="26"/>
          <w:szCs w:val="26"/>
          <w:lang w:val="en"/>
          <w14:ligatures w14:val="none"/>
        </w:rPr>
        <w:br/>
        <w:t>Serves: Miami-Dade and Monroe counties</w:t>
      </w:r>
    </w:p>
    <w:p w14:paraId="24DFA54E" w14:textId="77777777" w:rsidR="00175257" w:rsidRPr="00175257" w:rsidRDefault="00175257" w:rsidP="00175257">
      <w:pPr>
        <w:spacing w:after="0" w:line="240" w:lineRule="auto"/>
        <w:rPr>
          <w:rFonts w:eastAsia="Times New Roman"/>
          <w:bCs/>
          <w:sz w:val="24"/>
          <w:szCs w:val="24"/>
          <w:lang w:val="en"/>
        </w:rPr>
      </w:pPr>
      <w:r w:rsidRPr="00175257">
        <w:rPr>
          <w:rFonts w:eastAsia="Times New Roman"/>
          <w:bCs/>
          <w:sz w:val="24"/>
          <w:szCs w:val="24"/>
          <w:lang w:val="en"/>
        </w:rPr>
        <w:t>General Email: talkingbooks@mdpls.org</w:t>
      </w:r>
    </w:p>
    <w:p w14:paraId="32D5648C" w14:textId="77777777" w:rsidR="00175257" w:rsidRPr="00175257" w:rsidRDefault="00175257" w:rsidP="00175257">
      <w:pPr>
        <w:spacing w:after="0" w:line="240" w:lineRule="auto"/>
        <w:rPr>
          <w:rFonts w:eastAsia="Times New Roman"/>
          <w:b/>
          <w:bCs/>
          <w:kern w:val="0"/>
          <w:sz w:val="26"/>
          <w:szCs w:val="26"/>
          <w:lang w:val="en"/>
          <w14:ligatures w14:val="none"/>
        </w:rPr>
      </w:pPr>
    </w:p>
    <w:p w14:paraId="3F7F2614" w14:textId="77777777" w:rsidR="00175257" w:rsidRPr="00175257" w:rsidRDefault="00175257" w:rsidP="00175257">
      <w:pPr>
        <w:spacing w:after="0" w:line="240" w:lineRule="auto"/>
        <w:rPr>
          <w:rFonts w:eastAsia="Times New Roman"/>
          <w:bCs/>
          <w:kern w:val="0"/>
          <w:sz w:val="26"/>
          <w:szCs w:val="26"/>
          <w:lang w:val="en"/>
          <w14:ligatures w14:val="none"/>
        </w:rPr>
      </w:pPr>
      <w:r w:rsidRPr="00175257">
        <w:rPr>
          <w:rFonts w:eastAsia="Times New Roman"/>
          <w:b/>
          <w:bCs/>
          <w:kern w:val="0"/>
          <w:sz w:val="26"/>
          <w:szCs w:val="26"/>
          <w:lang w:val="en"/>
          <w14:ligatures w14:val="none"/>
        </w:rPr>
        <w:t xml:space="preserve">FL1D        </w:t>
      </w:r>
    </w:p>
    <w:p w14:paraId="0BE4913B" w14:textId="77777777" w:rsidR="00175257" w:rsidRPr="00175257" w:rsidRDefault="00175257" w:rsidP="00175257">
      <w:pPr>
        <w:spacing w:after="0" w:line="240" w:lineRule="auto"/>
        <w:rPr>
          <w:rFonts w:eastAsia="Times New Roman"/>
          <w:kern w:val="0"/>
          <w:sz w:val="26"/>
          <w:szCs w:val="26"/>
          <w:lang w:val="en"/>
          <w14:ligatures w14:val="none"/>
        </w:rPr>
      </w:pPr>
      <w:r w:rsidRPr="00175257">
        <w:rPr>
          <w:rFonts w:eastAsia="Times New Roman"/>
          <w:b/>
          <w:bCs/>
          <w:kern w:val="0"/>
          <w:sz w:val="26"/>
          <w:szCs w:val="26"/>
          <w:lang w:val="en"/>
          <w14:ligatures w14:val="none"/>
        </w:rPr>
        <w:t>Orange County Library System</w:t>
      </w:r>
      <w:r w:rsidRPr="00175257">
        <w:rPr>
          <w:rFonts w:eastAsia="Times New Roman"/>
          <w:kern w:val="0"/>
          <w:sz w:val="26"/>
          <w:szCs w:val="26"/>
          <w:lang w:val="en"/>
          <w14:ligatures w14:val="none"/>
        </w:rPr>
        <w:t xml:space="preserve"> </w:t>
      </w:r>
    </w:p>
    <w:p w14:paraId="5AA42E3E" w14:textId="77777777" w:rsidR="00175257" w:rsidRPr="00175257" w:rsidRDefault="00175257" w:rsidP="00175257">
      <w:pPr>
        <w:spacing w:after="0" w:line="240" w:lineRule="auto"/>
        <w:rPr>
          <w:rFonts w:eastAsia="Times New Roman"/>
          <w:kern w:val="0"/>
          <w:sz w:val="26"/>
          <w:szCs w:val="26"/>
          <w:lang w:val="en"/>
          <w14:ligatures w14:val="none"/>
        </w:rPr>
      </w:pPr>
      <w:r w:rsidRPr="00175257">
        <w:rPr>
          <w:rFonts w:eastAsia="Times New Roman"/>
          <w:kern w:val="0"/>
          <w:sz w:val="26"/>
          <w:szCs w:val="26"/>
          <w:lang w:val="en"/>
          <w14:ligatures w14:val="none"/>
        </w:rPr>
        <w:t xml:space="preserve">Talking Books </w:t>
      </w:r>
      <w:r w:rsidRPr="00175257">
        <w:rPr>
          <w:rFonts w:eastAsia="Times New Roman"/>
          <w:kern w:val="0"/>
          <w:sz w:val="26"/>
          <w:szCs w:val="26"/>
          <w:lang w:val="en"/>
          <w14:ligatures w14:val="none"/>
        </w:rPr>
        <w:br/>
        <w:t xml:space="preserve">101 East Central Boulevard </w:t>
      </w:r>
      <w:r w:rsidRPr="00175257">
        <w:rPr>
          <w:rFonts w:eastAsia="Times New Roman"/>
          <w:kern w:val="0"/>
          <w:sz w:val="26"/>
          <w:szCs w:val="26"/>
          <w:lang w:val="en"/>
          <w14:ligatures w14:val="none"/>
        </w:rPr>
        <w:br/>
        <w:t xml:space="preserve">Orlando, FL 32801-0000 </w:t>
      </w:r>
      <w:r w:rsidRPr="00175257">
        <w:rPr>
          <w:rFonts w:eastAsia="Times New Roman"/>
          <w:kern w:val="0"/>
          <w:sz w:val="26"/>
          <w:szCs w:val="26"/>
          <w:lang w:val="en"/>
          <w14:ligatures w14:val="none"/>
        </w:rPr>
        <w:br/>
        <w:t>Telephone: (407) 835-7464</w:t>
      </w:r>
    </w:p>
    <w:p w14:paraId="678EE7FF" w14:textId="77777777" w:rsidR="00175257" w:rsidRPr="00175257" w:rsidRDefault="00175257" w:rsidP="00175257">
      <w:pPr>
        <w:spacing w:after="0" w:line="240" w:lineRule="auto"/>
        <w:rPr>
          <w:rFonts w:eastAsia="Times New Roman"/>
          <w:bCs/>
          <w:kern w:val="0"/>
          <w:sz w:val="24"/>
          <w:szCs w:val="24"/>
          <w:lang w:val="en"/>
          <w14:ligatures w14:val="none"/>
        </w:rPr>
      </w:pPr>
      <w:r w:rsidRPr="00175257">
        <w:rPr>
          <w:rFonts w:eastAsia="Times New Roman"/>
          <w:bCs/>
          <w:sz w:val="24"/>
          <w:szCs w:val="24"/>
          <w:lang w:val="en"/>
        </w:rPr>
        <w:t>Staff Email: talkingbooks@ocls.info</w:t>
      </w:r>
      <w:r w:rsidRPr="00175257">
        <w:rPr>
          <w:rFonts w:eastAsia="Times New Roman"/>
          <w:bCs/>
          <w:kern w:val="0"/>
          <w:sz w:val="24"/>
          <w:szCs w:val="24"/>
          <w:lang w:val="en"/>
          <w14:ligatures w14:val="none"/>
        </w:rPr>
        <w:br/>
      </w:r>
    </w:p>
    <w:p w14:paraId="70671BEB" w14:textId="77777777" w:rsidR="00175257" w:rsidRPr="00175257" w:rsidRDefault="00175257" w:rsidP="00175257">
      <w:pPr>
        <w:spacing w:after="0" w:line="240" w:lineRule="auto"/>
        <w:rPr>
          <w:rFonts w:eastAsia="Times New Roman"/>
          <w:b/>
          <w:bCs/>
          <w:kern w:val="0"/>
          <w:sz w:val="26"/>
          <w:szCs w:val="26"/>
          <w:lang w:val="en"/>
          <w14:ligatures w14:val="none"/>
        </w:rPr>
      </w:pPr>
    </w:p>
    <w:p w14:paraId="3EA6F0FF" w14:textId="77777777" w:rsidR="00175257" w:rsidRPr="00175257" w:rsidRDefault="00175257" w:rsidP="00175257">
      <w:pPr>
        <w:spacing w:after="0" w:line="240" w:lineRule="auto"/>
        <w:rPr>
          <w:rFonts w:eastAsia="Times New Roman"/>
          <w:bCs/>
          <w:kern w:val="0"/>
          <w:sz w:val="26"/>
          <w:szCs w:val="26"/>
          <w:lang w:val="en"/>
          <w14:ligatures w14:val="none"/>
        </w:rPr>
      </w:pPr>
      <w:r w:rsidRPr="00175257">
        <w:rPr>
          <w:rFonts w:eastAsia="Times New Roman"/>
          <w:b/>
          <w:bCs/>
          <w:kern w:val="0"/>
          <w:sz w:val="26"/>
          <w:szCs w:val="26"/>
          <w:lang w:val="en"/>
          <w14:ligatures w14:val="none"/>
        </w:rPr>
        <w:t>FL1G</w:t>
      </w:r>
      <w:r w:rsidRPr="00175257">
        <w:rPr>
          <w:rFonts w:eastAsia="Calibri"/>
          <w:kern w:val="0"/>
          <w:sz w:val="26"/>
          <w:szCs w:val="26"/>
          <w14:ligatures w14:val="none"/>
        </w:rPr>
        <w:t xml:space="preserve">          </w:t>
      </w:r>
    </w:p>
    <w:p w14:paraId="25782C66" w14:textId="77777777" w:rsidR="00175257" w:rsidRPr="00175257" w:rsidRDefault="00175257" w:rsidP="00175257">
      <w:pPr>
        <w:spacing w:after="0" w:line="240" w:lineRule="auto"/>
        <w:rPr>
          <w:rFonts w:eastAsia="Times New Roman"/>
          <w:kern w:val="0"/>
          <w:sz w:val="26"/>
          <w:szCs w:val="26"/>
          <w:lang w:val="en"/>
          <w14:ligatures w14:val="none"/>
        </w:rPr>
      </w:pPr>
      <w:r w:rsidRPr="00175257">
        <w:rPr>
          <w:rFonts w:eastAsia="Times New Roman"/>
          <w:b/>
          <w:bCs/>
          <w:kern w:val="0"/>
          <w:sz w:val="26"/>
          <w:szCs w:val="26"/>
          <w:lang w:val="en"/>
          <w14:ligatures w14:val="none"/>
        </w:rPr>
        <w:t>Talking Books</w:t>
      </w:r>
      <w:r w:rsidRPr="00175257">
        <w:rPr>
          <w:rFonts w:eastAsia="Times New Roman"/>
          <w:kern w:val="0"/>
          <w:sz w:val="26"/>
          <w:szCs w:val="26"/>
          <w:lang w:val="en"/>
          <w14:ligatures w14:val="none"/>
        </w:rPr>
        <w:t xml:space="preserve"> </w:t>
      </w:r>
      <w:r w:rsidRPr="00175257">
        <w:rPr>
          <w:rFonts w:eastAsia="Times New Roman"/>
          <w:kern w:val="0"/>
          <w:sz w:val="26"/>
          <w:szCs w:val="26"/>
          <w:lang w:val="en"/>
          <w14:ligatures w14:val="none"/>
        </w:rPr>
        <w:br/>
        <w:t xml:space="preserve">Palm Beach County Library Annex </w:t>
      </w:r>
    </w:p>
    <w:p w14:paraId="0E4BFCA8" w14:textId="77777777" w:rsidR="00175257" w:rsidRPr="00175257" w:rsidRDefault="00175257" w:rsidP="00175257">
      <w:pPr>
        <w:spacing w:after="0" w:line="240" w:lineRule="auto"/>
        <w:rPr>
          <w:rFonts w:eastAsia="Times New Roman"/>
          <w:kern w:val="0"/>
          <w:sz w:val="26"/>
          <w:szCs w:val="26"/>
          <w:lang w:val="en"/>
          <w14:ligatures w14:val="none"/>
        </w:rPr>
      </w:pPr>
      <w:r w:rsidRPr="00175257">
        <w:rPr>
          <w:rFonts w:eastAsia="Times New Roman"/>
          <w:kern w:val="0"/>
          <w:sz w:val="26"/>
          <w:szCs w:val="26"/>
          <w:lang w:val="en"/>
          <w14:ligatures w14:val="none"/>
        </w:rPr>
        <w:t xml:space="preserve">4289 Cherry Road </w:t>
      </w:r>
      <w:r w:rsidRPr="00175257">
        <w:rPr>
          <w:rFonts w:eastAsia="Times New Roman"/>
          <w:kern w:val="0"/>
          <w:sz w:val="26"/>
          <w:szCs w:val="26"/>
          <w:lang w:val="en"/>
          <w14:ligatures w14:val="none"/>
        </w:rPr>
        <w:br/>
        <w:t xml:space="preserve">West Palm Beach, FL 33409-9808 </w:t>
      </w:r>
      <w:r w:rsidRPr="00175257">
        <w:rPr>
          <w:rFonts w:eastAsia="Times New Roman"/>
          <w:kern w:val="0"/>
          <w:sz w:val="26"/>
          <w:szCs w:val="26"/>
          <w:lang w:val="en"/>
          <w14:ligatures w14:val="none"/>
        </w:rPr>
        <w:br/>
        <w:t>Telephone: (561) 649-5486</w:t>
      </w:r>
    </w:p>
    <w:p w14:paraId="142863F8" w14:textId="77777777" w:rsidR="00175257" w:rsidRPr="00175257" w:rsidRDefault="00175257" w:rsidP="00175257">
      <w:pPr>
        <w:spacing w:after="0" w:line="240" w:lineRule="auto"/>
        <w:rPr>
          <w:rFonts w:eastAsia="Times New Roman"/>
          <w:kern w:val="0"/>
          <w:sz w:val="26"/>
          <w:szCs w:val="26"/>
          <w:lang w:val="en"/>
          <w14:ligatures w14:val="none"/>
        </w:rPr>
      </w:pPr>
      <w:r w:rsidRPr="00175257">
        <w:rPr>
          <w:rFonts w:eastAsia="Times New Roman"/>
          <w:kern w:val="0"/>
          <w:sz w:val="26"/>
          <w:szCs w:val="26"/>
          <w:lang w:val="en"/>
          <w14:ligatures w14:val="none"/>
        </w:rPr>
        <w:t>Toll-free (In-state): (888) 780-5151</w:t>
      </w:r>
    </w:p>
    <w:p w14:paraId="6C8FD7A4" w14:textId="77777777" w:rsidR="00175257" w:rsidRPr="00175257" w:rsidRDefault="00175257" w:rsidP="00175257">
      <w:pPr>
        <w:spacing w:after="0" w:line="240" w:lineRule="auto"/>
        <w:rPr>
          <w:rFonts w:eastAsia="Times New Roman"/>
          <w:bCs/>
          <w:kern w:val="0"/>
          <w:sz w:val="26"/>
          <w:szCs w:val="26"/>
          <w:lang w:val="en"/>
          <w14:ligatures w14:val="none"/>
        </w:rPr>
      </w:pPr>
      <w:r w:rsidRPr="00175257">
        <w:rPr>
          <w:rFonts w:eastAsia="Times New Roman"/>
          <w:sz w:val="24"/>
          <w:szCs w:val="24"/>
          <w:lang w:val="en"/>
        </w:rPr>
        <w:t>General Email: talkingbooks@pbclibrary.org</w:t>
      </w:r>
      <w:r w:rsidRPr="00175257">
        <w:rPr>
          <w:rFonts w:eastAsia="Times New Roman"/>
          <w:kern w:val="0"/>
          <w:sz w:val="26"/>
          <w:szCs w:val="26"/>
          <w:lang w:val="en"/>
          <w14:ligatures w14:val="none"/>
        </w:rPr>
        <w:br/>
      </w:r>
    </w:p>
    <w:p w14:paraId="65509168" w14:textId="77777777" w:rsidR="00175257" w:rsidRPr="00175257" w:rsidRDefault="00175257" w:rsidP="00175257">
      <w:pPr>
        <w:spacing w:after="0" w:line="240" w:lineRule="auto"/>
        <w:rPr>
          <w:rFonts w:eastAsia="Times New Roman"/>
          <w:bCs/>
          <w:kern w:val="0"/>
          <w:sz w:val="26"/>
          <w:szCs w:val="26"/>
          <w:lang w:val="en"/>
          <w14:ligatures w14:val="none"/>
        </w:rPr>
      </w:pPr>
    </w:p>
    <w:p w14:paraId="5EE73319" w14:textId="77777777" w:rsidR="00175257" w:rsidRPr="00175257" w:rsidRDefault="00175257" w:rsidP="00175257">
      <w:pPr>
        <w:spacing w:after="0" w:line="240" w:lineRule="auto"/>
        <w:rPr>
          <w:rFonts w:eastAsia="Times New Roman"/>
          <w:bCs/>
          <w:kern w:val="0"/>
          <w:sz w:val="26"/>
          <w:szCs w:val="26"/>
          <w:lang w:val="en"/>
          <w14:ligatures w14:val="none"/>
        </w:rPr>
      </w:pPr>
    </w:p>
    <w:p w14:paraId="66A02AA2" w14:textId="77777777" w:rsidR="00175257" w:rsidRPr="00175257" w:rsidRDefault="00175257" w:rsidP="00175257">
      <w:pPr>
        <w:spacing w:after="0" w:line="240" w:lineRule="auto"/>
        <w:rPr>
          <w:rFonts w:eastAsia="Times New Roman"/>
          <w:b/>
          <w:bCs/>
          <w:kern w:val="0"/>
          <w:sz w:val="26"/>
          <w:szCs w:val="26"/>
          <w:lang w:val="en"/>
          <w14:ligatures w14:val="none"/>
        </w:rPr>
      </w:pPr>
    </w:p>
    <w:p w14:paraId="29907FEA" w14:textId="77777777" w:rsidR="00175257" w:rsidRDefault="00175257" w:rsidP="00175257">
      <w:pPr>
        <w:spacing w:after="0" w:line="240" w:lineRule="auto"/>
        <w:rPr>
          <w:rFonts w:eastAsia="Times New Roman"/>
          <w:b/>
          <w:bCs/>
          <w:kern w:val="0"/>
          <w:sz w:val="26"/>
          <w:szCs w:val="26"/>
          <w:lang w:val="en"/>
          <w14:ligatures w14:val="none"/>
        </w:rPr>
      </w:pPr>
    </w:p>
    <w:p w14:paraId="46A9F3C0" w14:textId="77777777" w:rsidR="00175257" w:rsidRPr="00175257" w:rsidRDefault="00175257" w:rsidP="00175257">
      <w:pPr>
        <w:spacing w:after="0" w:line="240" w:lineRule="auto"/>
        <w:rPr>
          <w:rFonts w:eastAsia="Times New Roman"/>
          <w:b/>
          <w:bCs/>
          <w:kern w:val="0"/>
          <w:sz w:val="26"/>
          <w:szCs w:val="26"/>
          <w:lang w:val="en"/>
          <w14:ligatures w14:val="none"/>
        </w:rPr>
      </w:pPr>
    </w:p>
    <w:p w14:paraId="2787FF8A" w14:textId="77777777" w:rsidR="00175257" w:rsidRPr="00175257" w:rsidRDefault="00175257" w:rsidP="00175257">
      <w:pPr>
        <w:spacing w:after="0" w:line="240" w:lineRule="auto"/>
        <w:rPr>
          <w:rFonts w:eastAsia="Times New Roman"/>
          <w:b/>
          <w:bCs/>
          <w:kern w:val="0"/>
          <w:sz w:val="26"/>
          <w:szCs w:val="26"/>
          <w:lang w:val="en"/>
          <w14:ligatures w14:val="none"/>
        </w:rPr>
      </w:pPr>
    </w:p>
    <w:p w14:paraId="27630835" w14:textId="77777777" w:rsidR="00175257" w:rsidRPr="00175257" w:rsidRDefault="00175257" w:rsidP="00175257">
      <w:pPr>
        <w:spacing w:after="0" w:line="240" w:lineRule="auto"/>
        <w:rPr>
          <w:rFonts w:eastAsia="Times New Roman"/>
          <w:bCs/>
          <w:kern w:val="0"/>
          <w:sz w:val="26"/>
          <w:szCs w:val="26"/>
          <w:lang w:val="en"/>
          <w14:ligatures w14:val="none"/>
        </w:rPr>
      </w:pPr>
      <w:r w:rsidRPr="00175257">
        <w:rPr>
          <w:rFonts w:eastAsia="Times New Roman"/>
          <w:b/>
          <w:bCs/>
          <w:kern w:val="0"/>
          <w:sz w:val="26"/>
          <w:szCs w:val="26"/>
          <w:lang w:val="en"/>
          <w14:ligatures w14:val="none"/>
        </w:rPr>
        <w:t xml:space="preserve">FL1H          </w:t>
      </w:r>
    </w:p>
    <w:p w14:paraId="1D3EA023" w14:textId="77777777" w:rsidR="00175257" w:rsidRPr="00175257" w:rsidRDefault="00175257" w:rsidP="00175257">
      <w:pPr>
        <w:spacing w:after="0" w:line="240" w:lineRule="auto"/>
        <w:rPr>
          <w:rFonts w:eastAsia="Times New Roman"/>
          <w:b/>
          <w:bCs/>
          <w:kern w:val="0"/>
          <w:sz w:val="26"/>
          <w:szCs w:val="26"/>
          <w:lang w:val="en"/>
          <w14:ligatures w14:val="none"/>
        </w:rPr>
      </w:pPr>
      <w:r w:rsidRPr="00175257">
        <w:rPr>
          <w:rFonts w:eastAsia="Times New Roman"/>
          <w:b/>
          <w:bCs/>
          <w:kern w:val="0"/>
          <w:sz w:val="26"/>
          <w:szCs w:val="26"/>
          <w:lang w:val="en"/>
          <w14:ligatures w14:val="none"/>
        </w:rPr>
        <w:t xml:space="preserve">Broward County Talking Book Library </w:t>
      </w:r>
    </w:p>
    <w:p w14:paraId="0692321D" w14:textId="77777777" w:rsidR="00175257" w:rsidRPr="00175257" w:rsidRDefault="00175257" w:rsidP="00175257">
      <w:pPr>
        <w:spacing w:after="0" w:line="240" w:lineRule="auto"/>
        <w:rPr>
          <w:rFonts w:eastAsia="Times New Roman"/>
          <w:bCs/>
          <w:kern w:val="0"/>
          <w:sz w:val="26"/>
          <w:szCs w:val="26"/>
          <w:lang w:val="en"/>
          <w14:ligatures w14:val="none"/>
        </w:rPr>
      </w:pPr>
      <w:r w:rsidRPr="00175257">
        <w:rPr>
          <w:rFonts w:eastAsia="Times New Roman"/>
          <w:bCs/>
          <w:kern w:val="0"/>
          <w:sz w:val="26"/>
          <w:szCs w:val="26"/>
          <w:lang w:val="en"/>
          <w14:ligatures w14:val="none"/>
        </w:rPr>
        <w:t xml:space="preserve">100 South Andrews Avenue </w:t>
      </w:r>
    </w:p>
    <w:p w14:paraId="31993C62" w14:textId="77777777" w:rsidR="00175257" w:rsidRPr="00175257" w:rsidRDefault="00175257" w:rsidP="00175257">
      <w:pPr>
        <w:spacing w:after="0" w:line="240" w:lineRule="auto"/>
        <w:rPr>
          <w:rFonts w:eastAsia="Times New Roman"/>
          <w:bCs/>
          <w:kern w:val="0"/>
          <w:sz w:val="26"/>
          <w:szCs w:val="26"/>
          <w:lang w:val="en"/>
          <w14:ligatures w14:val="none"/>
        </w:rPr>
      </w:pPr>
      <w:r w:rsidRPr="00175257">
        <w:rPr>
          <w:rFonts w:eastAsia="Times New Roman"/>
          <w:bCs/>
          <w:kern w:val="0"/>
          <w:sz w:val="26"/>
          <w:szCs w:val="26"/>
          <w:lang w:val="en"/>
          <w14:ligatures w14:val="none"/>
        </w:rPr>
        <w:t xml:space="preserve">Ft. Lauderdale, FL 33301-1826 </w:t>
      </w:r>
    </w:p>
    <w:p w14:paraId="5EAE37C4" w14:textId="77777777" w:rsidR="00175257" w:rsidRPr="00175257" w:rsidRDefault="00175257" w:rsidP="00175257">
      <w:pPr>
        <w:spacing w:after="0" w:line="240" w:lineRule="auto"/>
        <w:rPr>
          <w:rFonts w:eastAsia="Times New Roman"/>
          <w:bCs/>
          <w:kern w:val="0"/>
          <w:sz w:val="26"/>
          <w:szCs w:val="26"/>
          <w:lang w:val="en"/>
          <w14:ligatures w14:val="none"/>
        </w:rPr>
      </w:pPr>
      <w:r w:rsidRPr="00175257">
        <w:rPr>
          <w:rFonts w:eastAsia="Times New Roman"/>
          <w:bCs/>
          <w:kern w:val="0"/>
          <w:sz w:val="26"/>
          <w:szCs w:val="26"/>
          <w:lang w:val="en"/>
          <w14:ligatures w14:val="none"/>
        </w:rPr>
        <w:t>Telephone: (954) 357-7555</w:t>
      </w:r>
    </w:p>
    <w:p w14:paraId="5C9E54EF" w14:textId="77777777" w:rsidR="00175257" w:rsidRPr="00175257" w:rsidRDefault="00175257" w:rsidP="00175257">
      <w:pPr>
        <w:spacing w:after="0" w:line="240" w:lineRule="auto"/>
        <w:rPr>
          <w:rFonts w:eastAsia="Times New Roman"/>
          <w:bCs/>
          <w:kern w:val="0"/>
          <w:sz w:val="26"/>
          <w:szCs w:val="26"/>
          <w:lang w:val="en"/>
          <w14:ligatures w14:val="none"/>
        </w:rPr>
      </w:pPr>
      <w:r w:rsidRPr="00175257">
        <w:rPr>
          <w:rFonts w:eastAsia="Times New Roman"/>
          <w:bCs/>
          <w:kern w:val="0"/>
          <w:sz w:val="26"/>
          <w:szCs w:val="26"/>
          <w:lang w:val="en"/>
          <w14:ligatures w14:val="none"/>
        </w:rPr>
        <w:t>TTY: (954) 357-7528</w:t>
      </w:r>
    </w:p>
    <w:p w14:paraId="412D42E5" w14:textId="77777777" w:rsidR="00175257" w:rsidRPr="00175257" w:rsidRDefault="00175257" w:rsidP="00175257">
      <w:pPr>
        <w:spacing w:after="0" w:line="240" w:lineRule="auto"/>
        <w:rPr>
          <w:rFonts w:eastAsia="Times New Roman"/>
          <w:bCs/>
          <w:kern w:val="0"/>
          <w:sz w:val="26"/>
          <w:szCs w:val="26"/>
          <w:lang w:val="en"/>
          <w14:ligatures w14:val="none"/>
        </w:rPr>
      </w:pPr>
      <w:r w:rsidRPr="00175257">
        <w:rPr>
          <w:rFonts w:eastAsia="Times New Roman"/>
          <w:bCs/>
          <w:kern w:val="0"/>
          <w:sz w:val="26"/>
          <w:szCs w:val="26"/>
          <w:lang w:val="en"/>
          <w14:ligatures w14:val="none"/>
        </w:rPr>
        <w:t>TDD: (800) 955-8771</w:t>
      </w:r>
    </w:p>
    <w:p w14:paraId="006C1E84" w14:textId="77777777" w:rsidR="00175257" w:rsidRPr="00175257" w:rsidRDefault="00175257" w:rsidP="00175257">
      <w:pPr>
        <w:spacing w:after="0" w:line="240" w:lineRule="auto"/>
        <w:rPr>
          <w:rFonts w:eastAsia="Times New Roman"/>
          <w:sz w:val="24"/>
          <w:szCs w:val="24"/>
          <w:lang w:val="en"/>
        </w:rPr>
      </w:pPr>
      <w:r w:rsidRPr="00175257">
        <w:rPr>
          <w:rFonts w:eastAsia="Times New Roman"/>
          <w:sz w:val="24"/>
          <w:szCs w:val="24"/>
          <w:lang w:val="en"/>
        </w:rPr>
        <w:t>General Email: talkingbooks@broward.org</w:t>
      </w:r>
    </w:p>
    <w:p w14:paraId="4EDB60D4" w14:textId="77777777" w:rsidR="00175257" w:rsidRPr="00175257" w:rsidRDefault="00175257" w:rsidP="00175257">
      <w:pPr>
        <w:spacing w:after="0" w:line="240" w:lineRule="auto"/>
        <w:rPr>
          <w:rFonts w:eastAsia="Times New Roman"/>
          <w:b/>
          <w:kern w:val="0"/>
          <w:sz w:val="26"/>
          <w:szCs w:val="26"/>
          <w:lang w:val="en"/>
          <w14:ligatures w14:val="none"/>
        </w:rPr>
      </w:pPr>
    </w:p>
    <w:p w14:paraId="511E8BAB" w14:textId="77777777" w:rsidR="00175257" w:rsidRPr="00175257" w:rsidRDefault="00175257" w:rsidP="00175257">
      <w:pPr>
        <w:spacing w:after="0" w:line="240" w:lineRule="auto"/>
        <w:rPr>
          <w:rFonts w:eastAsia="Times New Roman"/>
          <w:bCs/>
          <w:kern w:val="0"/>
          <w:sz w:val="26"/>
          <w:szCs w:val="26"/>
          <w:lang w:val="en"/>
          <w14:ligatures w14:val="none"/>
        </w:rPr>
      </w:pPr>
      <w:r w:rsidRPr="00175257">
        <w:rPr>
          <w:rFonts w:eastAsia="Times New Roman"/>
          <w:b/>
          <w:bCs/>
          <w:kern w:val="0"/>
          <w:sz w:val="26"/>
          <w:szCs w:val="26"/>
          <w:lang w:val="en"/>
          <w14:ligatures w14:val="none"/>
        </w:rPr>
        <w:t xml:space="preserve">FL1J        </w:t>
      </w:r>
    </w:p>
    <w:p w14:paraId="1BE0FE95" w14:textId="77777777" w:rsidR="00175257" w:rsidRPr="00175257" w:rsidRDefault="00175257" w:rsidP="00175257">
      <w:pPr>
        <w:spacing w:after="0" w:line="240" w:lineRule="auto"/>
        <w:rPr>
          <w:rFonts w:eastAsia="Times New Roman"/>
          <w:kern w:val="0"/>
          <w:sz w:val="26"/>
          <w:szCs w:val="26"/>
          <w:lang w:val="en"/>
          <w14:ligatures w14:val="none"/>
        </w:rPr>
      </w:pPr>
      <w:r w:rsidRPr="00175257">
        <w:rPr>
          <w:rFonts w:eastAsia="Times New Roman"/>
          <w:b/>
          <w:bCs/>
          <w:kern w:val="0"/>
          <w:sz w:val="26"/>
          <w:szCs w:val="26"/>
          <w:lang w:val="en"/>
          <w14:ligatures w14:val="none"/>
        </w:rPr>
        <w:t>Lee County Talking Books Library</w:t>
      </w:r>
      <w:r w:rsidRPr="00175257">
        <w:rPr>
          <w:rFonts w:eastAsia="Times New Roman"/>
          <w:kern w:val="0"/>
          <w:sz w:val="26"/>
          <w:szCs w:val="26"/>
          <w:lang w:val="en"/>
          <w14:ligatures w14:val="none"/>
        </w:rPr>
        <w:t xml:space="preserve"> </w:t>
      </w:r>
    </w:p>
    <w:p w14:paraId="21935D57" w14:textId="77777777" w:rsidR="00175257" w:rsidRPr="00175257" w:rsidRDefault="00175257" w:rsidP="00175257">
      <w:pPr>
        <w:spacing w:after="0" w:line="240" w:lineRule="auto"/>
        <w:rPr>
          <w:rFonts w:eastAsia="Times New Roman"/>
          <w:kern w:val="0"/>
          <w:sz w:val="26"/>
          <w:szCs w:val="26"/>
          <w:lang w:val="en"/>
          <w14:ligatures w14:val="none"/>
        </w:rPr>
      </w:pPr>
      <w:r w:rsidRPr="00175257">
        <w:rPr>
          <w:rFonts w:eastAsia="Times New Roman"/>
          <w:kern w:val="0"/>
          <w:sz w:val="26"/>
          <w:szCs w:val="26"/>
          <w:lang w:val="en"/>
          <w14:ligatures w14:val="none"/>
        </w:rPr>
        <w:t xml:space="preserve">1651 Lee Street </w:t>
      </w:r>
      <w:r w:rsidRPr="00175257">
        <w:rPr>
          <w:rFonts w:eastAsia="Times New Roman"/>
          <w:kern w:val="0"/>
          <w:sz w:val="26"/>
          <w:szCs w:val="26"/>
          <w:lang w:val="en"/>
          <w14:ligatures w14:val="none"/>
        </w:rPr>
        <w:br/>
        <w:t xml:space="preserve">Fort Myers, FL 33901-2916 </w:t>
      </w:r>
      <w:r w:rsidRPr="00175257">
        <w:rPr>
          <w:rFonts w:eastAsia="Times New Roman"/>
          <w:kern w:val="0"/>
          <w:sz w:val="26"/>
          <w:szCs w:val="26"/>
          <w:lang w:val="en"/>
          <w14:ligatures w14:val="none"/>
        </w:rPr>
        <w:br/>
        <w:t xml:space="preserve">Telephone: (239) 533-4780 </w:t>
      </w:r>
    </w:p>
    <w:p w14:paraId="2D70A9D3" w14:textId="77777777" w:rsidR="00175257" w:rsidRPr="00175257" w:rsidRDefault="00175257" w:rsidP="00175257">
      <w:pPr>
        <w:spacing w:after="0" w:line="240" w:lineRule="auto"/>
        <w:rPr>
          <w:rFonts w:eastAsia="Times New Roman"/>
          <w:kern w:val="0"/>
          <w:sz w:val="26"/>
          <w:szCs w:val="26"/>
          <w:lang w:val="en"/>
          <w14:ligatures w14:val="none"/>
        </w:rPr>
      </w:pPr>
      <w:r w:rsidRPr="00175257">
        <w:rPr>
          <w:rFonts w:eastAsia="Times New Roman"/>
          <w:kern w:val="0"/>
          <w:sz w:val="26"/>
          <w:szCs w:val="26"/>
          <w:lang w:val="en"/>
          <w14:ligatures w14:val="none"/>
        </w:rPr>
        <w:t>or (239) 995-2665</w:t>
      </w:r>
      <w:r w:rsidRPr="00175257">
        <w:rPr>
          <w:rFonts w:eastAsia="Times New Roman"/>
          <w:kern w:val="0"/>
          <w:sz w:val="26"/>
          <w:szCs w:val="26"/>
          <w:lang w:val="en"/>
          <w14:ligatures w14:val="none"/>
        </w:rPr>
        <w:br/>
        <w:t>Toll-free (In-state): (800) 854-8195</w:t>
      </w:r>
    </w:p>
    <w:p w14:paraId="562FC79C" w14:textId="77777777" w:rsidR="00175257" w:rsidRPr="00175257" w:rsidRDefault="00175257" w:rsidP="00175257">
      <w:pPr>
        <w:spacing w:after="0" w:line="240" w:lineRule="auto"/>
        <w:rPr>
          <w:rFonts w:eastAsia="Times New Roman"/>
          <w:kern w:val="0"/>
          <w:sz w:val="26"/>
          <w:szCs w:val="26"/>
          <w:lang w:val="en"/>
          <w14:ligatures w14:val="none"/>
        </w:rPr>
      </w:pPr>
      <w:r w:rsidRPr="00175257">
        <w:rPr>
          <w:rFonts w:eastAsia="Times New Roman"/>
          <w:bCs/>
          <w:sz w:val="24"/>
          <w:szCs w:val="24"/>
          <w:lang w:val="en"/>
        </w:rPr>
        <w:t>General Email: talkingbooks@leegov.com</w:t>
      </w:r>
      <w:r w:rsidRPr="00175257">
        <w:rPr>
          <w:rFonts w:eastAsia="Times New Roman"/>
          <w:kern w:val="0"/>
          <w:sz w:val="26"/>
          <w:szCs w:val="26"/>
          <w:lang w:val="en"/>
          <w14:ligatures w14:val="none"/>
        </w:rPr>
        <w:br/>
      </w:r>
    </w:p>
    <w:p w14:paraId="0209A236" w14:textId="77777777" w:rsidR="00175257" w:rsidRPr="00175257" w:rsidRDefault="00175257" w:rsidP="00175257">
      <w:pPr>
        <w:spacing w:after="0" w:line="240" w:lineRule="auto"/>
        <w:rPr>
          <w:rFonts w:eastAsia="Times New Roman"/>
          <w:b/>
          <w:bCs/>
          <w:kern w:val="0"/>
          <w:sz w:val="26"/>
          <w:szCs w:val="26"/>
          <w:lang w:val="en"/>
          <w14:ligatures w14:val="none"/>
        </w:rPr>
      </w:pPr>
      <w:r w:rsidRPr="00175257">
        <w:rPr>
          <w:rFonts w:eastAsia="Times New Roman"/>
          <w:b/>
          <w:bCs/>
          <w:kern w:val="0"/>
          <w:sz w:val="26"/>
          <w:szCs w:val="26"/>
          <w:lang w:val="en"/>
          <w14:ligatures w14:val="none"/>
        </w:rPr>
        <w:t xml:space="preserve">FL1K           </w:t>
      </w:r>
    </w:p>
    <w:p w14:paraId="46A0B2BB" w14:textId="77777777" w:rsidR="00175257" w:rsidRPr="00175257" w:rsidRDefault="00175257" w:rsidP="00175257">
      <w:pPr>
        <w:spacing w:after="0" w:line="240" w:lineRule="auto"/>
        <w:rPr>
          <w:rFonts w:eastAsia="Times New Roman"/>
          <w:kern w:val="0"/>
          <w:sz w:val="26"/>
          <w:szCs w:val="26"/>
          <w:lang w:val="en"/>
          <w14:ligatures w14:val="none"/>
        </w:rPr>
      </w:pPr>
      <w:r w:rsidRPr="00175257">
        <w:rPr>
          <w:rFonts w:eastAsia="Times New Roman"/>
          <w:b/>
          <w:bCs/>
          <w:kern w:val="0"/>
          <w:sz w:val="26"/>
          <w:szCs w:val="26"/>
          <w:lang w:val="en"/>
          <w14:ligatures w14:val="none"/>
        </w:rPr>
        <w:t>Brevard County Talking Books Library</w:t>
      </w:r>
      <w:r w:rsidRPr="00175257">
        <w:rPr>
          <w:rFonts w:eastAsia="Times New Roman"/>
          <w:kern w:val="0"/>
          <w:sz w:val="26"/>
          <w:szCs w:val="26"/>
          <w:lang w:val="en"/>
          <w14:ligatures w14:val="none"/>
        </w:rPr>
        <w:t xml:space="preserve"> </w:t>
      </w:r>
    </w:p>
    <w:p w14:paraId="1DF583DC" w14:textId="77777777" w:rsidR="00175257" w:rsidRPr="00175257" w:rsidRDefault="00175257" w:rsidP="00175257">
      <w:pPr>
        <w:spacing w:after="0" w:line="240" w:lineRule="auto"/>
        <w:rPr>
          <w:rFonts w:eastAsia="Times New Roman"/>
          <w:kern w:val="0"/>
          <w:sz w:val="26"/>
          <w:szCs w:val="26"/>
          <w:lang w:val="en"/>
          <w14:ligatures w14:val="none"/>
        </w:rPr>
      </w:pPr>
      <w:r w:rsidRPr="00175257">
        <w:rPr>
          <w:rFonts w:eastAsia="Times New Roman"/>
          <w:kern w:val="0"/>
          <w:sz w:val="26"/>
          <w:szCs w:val="26"/>
          <w:lang w:val="en"/>
          <w14:ligatures w14:val="none"/>
        </w:rPr>
        <w:t xml:space="preserve">308 Forrest Avenue </w:t>
      </w:r>
      <w:r w:rsidRPr="00175257">
        <w:rPr>
          <w:rFonts w:eastAsia="Times New Roman"/>
          <w:kern w:val="0"/>
          <w:sz w:val="26"/>
          <w:szCs w:val="26"/>
          <w:lang w:val="en"/>
          <w14:ligatures w14:val="none"/>
        </w:rPr>
        <w:br/>
        <w:t xml:space="preserve">Cocoa, FL 32922-7781 </w:t>
      </w:r>
      <w:r w:rsidRPr="00175257">
        <w:rPr>
          <w:rFonts w:eastAsia="Times New Roman"/>
          <w:kern w:val="0"/>
          <w:sz w:val="26"/>
          <w:szCs w:val="26"/>
          <w:lang w:val="en"/>
          <w14:ligatures w14:val="none"/>
        </w:rPr>
        <w:br/>
        <w:t>Telephone: (321) 633-1810</w:t>
      </w:r>
    </w:p>
    <w:p w14:paraId="6ED043D2" w14:textId="77777777" w:rsidR="00175257" w:rsidRPr="00175257" w:rsidRDefault="00175257" w:rsidP="00175257">
      <w:pPr>
        <w:spacing w:after="0" w:line="240" w:lineRule="auto"/>
        <w:rPr>
          <w:rFonts w:eastAsia="Times New Roman"/>
          <w:kern w:val="0"/>
          <w:sz w:val="26"/>
          <w:szCs w:val="26"/>
          <w:lang w:val="en"/>
          <w14:ligatures w14:val="none"/>
        </w:rPr>
      </w:pPr>
      <w:r w:rsidRPr="00175257">
        <w:rPr>
          <w:rFonts w:eastAsia="Times New Roman"/>
          <w:bCs/>
          <w:sz w:val="24"/>
          <w:szCs w:val="24"/>
          <w:lang w:val="en"/>
        </w:rPr>
        <w:t>General Email: talkingbooks@mylibraryworld.com</w:t>
      </w:r>
      <w:r w:rsidRPr="00175257">
        <w:rPr>
          <w:rFonts w:eastAsia="Times New Roman"/>
          <w:kern w:val="0"/>
          <w:sz w:val="26"/>
          <w:szCs w:val="26"/>
          <w:lang w:val="en"/>
          <w14:ligatures w14:val="none"/>
        </w:rPr>
        <w:br/>
      </w:r>
    </w:p>
    <w:p w14:paraId="46C6B245" w14:textId="77777777" w:rsidR="00175257" w:rsidRPr="00175257" w:rsidRDefault="00175257" w:rsidP="00175257">
      <w:pPr>
        <w:spacing w:after="0" w:line="240" w:lineRule="auto"/>
        <w:rPr>
          <w:rFonts w:eastAsia="Times New Roman"/>
          <w:bCs/>
          <w:kern w:val="0"/>
          <w:sz w:val="26"/>
          <w:szCs w:val="26"/>
          <w:lang w:val="en"/>
          <w14:ligatures w14:val="none"/>
        </w:rPr>
      </w:pPr>
      <w:r w:rsidRPr="00175257">
        <w:rPr>
          <w:rFonts w:eastAsia="Times New Roman"/>
          <w:b/>
          <w:bCs/>
          <w:kern w:val="0"/>
          <w:sz w:val="26"/>
          <w:szCs w:val="26"/>
          <w:lang w:val="en"/>
          <w14:ligatures w14:val="none"/>
        </w:rPr>
        <w:t>FL1L</w:t>
      </w:r>
      <w:r w:rsidRPr="00175257">
        <w:rPr>
          <w:rFonts w:eastAsia="Times New Roman"/>
          <w:bCs/>
          <w:kern w:val="0"/>
          <w:sz w:val="26"/>
          <w:szCs w:val="26"/>
          <w:lang w:val="en"/>
          <w14:ligatures w14:val="none"/>
        </w:rPr>
        <w:t xml:space="preserve">              </w:t>
      </w:r>
    </w:p>
    <w:p w14:paraId="4FB1D8F5" w14:textId="77777777" w:rsidR="00175257" w:rsidRPr="00175257" w:rsidRDefault="00175257" w:rsidP="00175257">
      <w:pPr>
        <w:spacing w:after="0" w:line="240" w:lineRule="auto"/>
        <w:rPr>
          <w:rFonts w:eastAsia="Times New Roman"/>
          <w:kern w:val="0"/>
          <w:sz w:val="26"/>
          <w:szCs w:val="26"/>
          <w:lang w:val="en"/>
          <w14:ligatures w14:val="none"/>
        </w:rPr>
      </w:pPr>
      <w:r w:rsidRPr="00175257">
        <w:rPr>
          <w:rFonts w:eastAsia="Times New Roman"/>
          <w:b/>
          <w:bCs/>
          <w:kern w:val="0"/>
          <w:sz w:val="26"/>
          <w:szCs w:val="26"/>
          <w:lang w:val="en"/>
          <w14:ligatures w14:val="none"/>
        </w:rPr>
        <w:t>West Florida Public Library, Talking Books Library</w:t>
      </w:r>
      <w:r w:rsidRPr="00175257">
        <w:rPr>
          <w:rFonts w:eastAsia="Times New Roman"/>
          <w:kern w:val="0"/>
          <w:sz w:val="26"/>
          <w:szCs w:val="26"/>
          <w:lang w:val="en"/>
          <w14:ligatures w14:val="none"/>
        </w:rPr>
        <w:t xml:space="preserve"> </w:t>
      </w:r>
    </w:p>
    <w:p w14:paraId="74DD0B50" w14:textId="77777777" w:rsidR="00175257" w:rsidRPr="00175257" w:rsidRDefault="00175257" w:rsidP="00175257">
      <w:pPr>
        <w:spacing w:after="0" w:line="240" w:lineRule="auto"/>
        <w:rPr>
          <w:rFonts w:eastAsia="Times New Roman"/>
          <w:kern w:val="0"/>
          <w:sz w:val="26"/>
          <w:szCs w:val="26"/>
          <w:lang w:val="en"/>
          <w14:ligatures w14:val="none"/>
        </w:rPr>
      </w:pPr>
      <w:r w:rsidRPr="00175257">
        <w:rPr>
          <w:rFonts w:eastAsia="Times New Roman"/>
          <w:kern w:val="0"/>
          <w:sz w:val="26"/>
          <w:szCs w:val="26"/>
          <w:lang w:val="en"/>
          <w14:ligatures w14:val="none"/>
        </w:rPr>
        <w:t>239 North Spring Street</w:t>
      </w:r>
      <w:r w:rsidRPr="00175257">
        <w:rPr>
          <w:rFonts w:eastAsia="Times New Roman"/>
          <w:kern w:val="0"/>
          <w:sz w:val="26"/>
          <w:szCs w:val="26"/>
          <w:lang w:val="en"/>
          <w14:ligatures w14:val="none"/>
        </w:rPr>
        <w:br/>
        <w:t>Pensacola, FL 32502</w:t>
      </w:r>
      <w:r w:rsidRPr="00175257">
        <w:rPr>
          <w:rFonts w:eastAsia="Times New Roman"/>
          <w:kern w:val="0"/>
          <w:sz w:val="26"/>
          <w:szCs w:val="26"/>
          <w:lang w:val="en"/>
          <w14:ligatures w14:val="none"/>
        </w:rPr>
        <w:br/>
        <w:t>Telephone: (850) 471-6000 or (850) 436-5060</w:t>
      </w:r>
      <w:r w:rsidRPr="00175257">
        <w:rPr>
          <w:rFonts w:eastAsia="Times New Roman"/>
          <w:kern w:val="0"/>
          <w:sz w:val="26"/>
          <w:szCs w:val="26"/>
          <w:lang w:val="en"/>
          <w14:ligatures w14:val="none"/>
        </w:rPr>
        <w:br/>
        <w:t xml:space="preserve">Serves: Escambia County </w:t>
      </w:r>
    </w:p>
    <w:p w14:paraId="5F07F3DF" w14:textId="77777777" w:rsidR="00175257" w:rsidRPr="00175257" w:rsidRDefault="00175257" w:rsidP="00175257">
      <w:pPr>
        <w:spacing w:after="0" w:line="240" w:lineRule="auto"/>
        <w:rPr>
          <w:rFonts w:eastAsia="Times New Roman"/>
          <w:kern w:val="0"/>
          <w:sz w:val="26"/>
          <w:szCs w:val="26"/>
          <w:lang w:val="en"/>
          <w14:ligatures w14:val="none"/>
        </w:rPr>
      </w:pPr>
      <w:r w:rsidRPr="00175257">
        <w:rPr>
          <w:rFonts w:eastAsia="Times New Roman"/>
          <w:bCs/>
          <w:sz w:val="24"/>
          <w:szCs w:val="24"/>
          <w:lang w:val="en"/>
        </w:rPr>
        <w:t>General Email: talkingbooks@mywfpl.com</w:t>
      </w:r>
    </w:p>
    <w:p w14:paraId="4F239CEF" w14:textId="77777777" w:rsidR="00175257" w:rsidRPr="00175257" w:rsidRDefault="00175257" w:rsidP="00175257">
      <w:pPr>
        <w:spacing w:after="0" w:line="240" w:lineRule="auto"/>
        <w:rPr>
          <w:rFonts w:eastAsia="Times New Roman"/>
          <w:kern w:val="0"/>
          <w:sz w:val="26"/>
          <w:szCs w:val="26"/>
          <w:lang w:val="en"/>
          <w14:ligatures w14:val="none"/>
        </w:rPr>
      </w:pPr>
    </w:p>
    <w:p w14:paraId="24485E62" w14:textId="77777777" w:rsidR="00175257" w:rsidRPr="00175257" w:rsidRDefault="00175257" w:rsidP="00175257">
      <w:pPr>
        <w:spacing w:after="0" w:line="240" w:lineRule="auto"/>
        <w:rPr>
          <w:rFonts w:eastAsia="Times New Roman"/>
          <w:b/>
          <w:bCs/>
          <w:kern w:val="0"/>
          <w:sz w:val="26"/>
          <w:szCs w:val="26"/>
          <w:lang w:val="en"/>
          <w14:ligatures w14:val="none"/>
        </w:rPr>
      </w:pPr>
      <w:r w:rsidRPr="00175257">
        <w:rPr>
          <w:rFonts w:eastAsia="Times New Roman"/>
          <w:b/>
          <w:bCs/>
          <w:kern w:val="0"/>
          <w:sz w:val="26"/>
          <w:szCs w:val="26"/>
          <w:lang w:val="en"/>
          <w14:ligatures w14:val="none"/>
        </w:rPr>
        <w:t xml:space="preserve">FL1M         </w:t>
      </w:r>
    </w:p>
    <w:p w14:paraId="07599C1D" w14:textId="77777777" w:rsidR="00175257" w:rsidRPr="00175257" w:rsidRDefault="00175257" w:rsidP="00175257">
      <w:pPr>
        <w:spacing w:after="0" w:line="240" w:lineRule="auto"/>
        <w:rPr>
          <w:rFonts w:eastAsia="Times New Roman"/>
          <w:kern w:val="0"/>
          <w:sz w:val="26"/>
          <w:szCs w:val="26"/>
          <w:lang w:val="en"/>
          <w14:ligatures w14:val="none"/>
        </w:rPr>
      </w:pPr>
      <w:r w:rsidRPr="00175257">
        <w:rPr>
          <w:rFonts w:eastAsia="Times New Roman"/>
          <w:b/>
          <w:bCs/>
          <w:kern w:val="0"/>
          <w:sz w:val="26"/>
          <w:szCs w:val="26"/>
          <w:lang w:val="en"/>
          <w14:ligatures w14:val="none"/>
        </w:rPr>
        <w:t>Pinellas Public Library Cooperative</w:t>
      </w:r>
      <w:r w:rsidRPr="00175257">
        <w:rPr>
          <w:rFonts w:eastAsia="Times New Roman"/>
          <w:kern w:val="0"/>
          <w:sz w:val="26"/>
          <w:szCs w:val="26"/>
          <w:lang w:val="en"/>
          <w14:ligatures w14:val="none"/>
        </w:rPr>
        <w:t xml:space="preserve"> </w:t>
      </w:r>
    </w:p>
    <w:p w14:paraId="13C6B517" w14:textId="77777777" w:rsidR="00175257" w:rsidRPr="00175257" w:rsidRDefault="00175257" w:rsidP="00175257">
      <w:pPr>
        <w:spacing w:after="0" w:line="240" w:lineRule="auto"/>
        <w:rPr>
          <w:rFonts w:eastAsia="Times New Roman"/>
          <w:kern w:val="0"/>
          <w:sz w:val="26"/>
          <w:szCs w:val="26"/>
          <w:lang w:val="en"/>
          <w14:ligatures w14:val="none"/>
        </w:rPr>
      </w:pPr>
      <w:r w:rsidRPr="00175257">
        <w:rPr>
          <w:rFonts w:eastAsia="Times New Roman"/>
          <w:kern w:val="0"/>
          <w:sz w:val="26"/>
          <w:szCs w:val="26"/>
          <w:lang w:val="en"/>
          <w14:ligatures w14:val="none"/>
        </w:rPr>
        <w:t xml:space="preserve">1330 Cleveland Street </w:t>
      </w:r>
      <w:r w:rsidRPr="00175257">
        <w:rPr>
          <w:rFonts w:eastAsia="Times New Roman"/>
          <w:kern w:val="0"/>
          <w:sz w:val="26"/>
          <w:szCs w:val="26"/>
          <w:lang w:val="en"/>
          <w14:ligatures w14:val="none"/>
        </w:rPr>
        <w:br/>
        <w:t xml:space="preserve">Clearwater, FL 33755-5103 </w:t>
      </w:r>
      <w:r w:rsidRPr="00175257">
        <w:rPr>
          <w:rFonts w:eastAsia="Times New Roman"/>
          <w:kern w:val="0"/>
          <w:sz w:val="26"/>
          <w:szCs w:val="26"/>
          <w:lang w:val="en"/>
          <w14:ligatures w14:val="none"/>
        </w:rPr>
        <w:br/>
        <w:t>Telephone: (727) 441-9958</w:t>
      </w:r>
      <w:r w:rsidRPr="00175257">
        <w:rPr>
          <w:rFonts w:eastAsia="Times New Roman"/>
          <w:kern w:val="0"/>
          <w:sz w:val="26"/>
          <w:szCs w:val="26"/>
          <w:lang w:val="en"/>
          <w14:ligatures w14:val="none"/>
        </w:rPr>
        <w:br/>
        <w:t>Serves: Pinellas and Sarasota counties</w:t>
      </w:r>
    </w:p>
    <w:p w14:paraId="5BD54030" w14:textId="491E01CE" w:rsidR="009B3ADD" w:rsidRDefault="00175257" w:rsidP="00E47E19">
      <w:pPr>
        <w:rPr>
          <w:rFonts w:eastAsia="Aptos"/>
          <w:b/>
          <w:bCs/>
          <w:sz w:val="32"/>
          <w:szCs w:val="32"/>
        </w:rPr>
      </w:pPr>
      <w:r w:rsidRPr="00175257">
        <w:rPr>
          <w:rFonts w:eastAsia="Times New Roman"/>
          <w:bCs/>
          <w:sz w:val="24"/>
          <w:szCs w:val="24"/>
          <w:lang w:val="en"/>
        </w:rPr>
        <w:t xml:space="preserve">Staff Email: </w:t>
      </w:r>
      <w:hyperlink r:id="rId5" w:history="1">
        <w:r w:rsidRPr="00175257">
          <w:rPr>
            <w:rFonts w:eastAsia="Times New Roman"/>
            <w:bCs/>
            <w:sz w:val="24"/>
            <w:szCs w:val="24"/>
            <w:lang w:val="en"/>
          </w:rPr>
          <w:t>talkingbooks@pplc.us</w:t>
        </w:r>
      </w:hyperlink>
    </w:p>
    <w:p w14:paraId="394B6AF4" w14:textId="77777777" w:rsidR="009B3ADD" w:rsidRDefault="009B3ADD">
      <w:pPr>
        <w:rPr>
          <w:rFonts w:eastAsia="Aptos"/>
          <w:b/>
          <w:bCs/>
          <w:sz w:val="32"/>
          <w:szCs w:val="32"/>
        </w:rPr>
      </w:pPr>
      <w:r>
        <w:rPr>
          <w:rFonts w:eastAsia="Aptos"/>
          <w:b/>
          <w:bCs/>
          <w:sz w:val="32"/>
          <w:szCs w:val="32"/>
        </w:rPr>
        <w:br w:type="page"/>
      </w:r>
    </w:p>
    <w:p w14:paraId="6469E2B0" w14:textId="1F0C6355" w:rsidR="00B2540B" w:rsidRPr="00B45183" w:rsidRDefault="00AA5B36" w:rsidP="00547807">
      <w:pPr>
        <w:jc w:val="center"/>
        <w:rPr>
          <w:rFonts w:eastAsia="Aptos"/>
          <w:b/>
          <w:bCs/>
          <w:sz w:val="32"/>
          <w:szCs w:val="32"/>
        </w:rPr>
      </w:pPr>
      <w:r w:rsidRPr="006453F1">
        <w:rPr>
          <w:noProof/>
          <w:sz w:val="32"/>
          <w:szCs w:val="32"/>
        </w:rPr>
        <w:lastRenderedPageBreak/>
        <w:drawing>
          <wp:anchor distT="0" distB="0" distL="114300" distR="114300" simplePos="0" relativeHeight="251659264" behindDoc="0" locked="0" layoutInCell="1" allowOverlap="1" wp14:anchorId="4FA33CBB" wp14:editId="2DCF7858">
            <wp:simplePos x="0" y="0"/>
            <wp:positionH relativeFrom="margin">
              <wp:posOffset>0</wp:posOffset>
            </wp:positionH>
            <wp:positionV relativeFrom="page">
              <wp:posOffset>525780</wp:posOffset>
            </wp:positionV>
            <wp:extent cx="6858000" cy="1264920"/>
            <wp:effectExtent l="0" t="0" r="0" b="0"/>
            <wp:wrapSquare wrapText="bothSides"/>
            <wp:docPr id="3" name="Picture 1" descr="A picture containing graphical user inter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a:picLocks/>
                    </pic:cNvPicPr>
                  </pic:nvPicPr>
                  <pic:blipFill>
                    <a:blip r:embed="rId6">
                      <a:extLst>
                        <a:ext uri="{28A0092B-C50C-407E-A947-70E740481C1C}">
                          <a14:useLocalDpi xmlns:a14="http://schemas.microsoft.com/office/drawing/2010/main" val="0"/>
                        </a:ext>
                      </a:extLst>
                    </a:blip>
                    <a:stretch>
                      <a:fillRect/>
                    </a:stretch>
                  </pic:blipFill>
                  <pic:spPr>
                    <a:xfrm>
                      <a:off x="0" y="0"/>
                      <a:ext cx="6858000" cy="1264920"/>
                    </a:xfrm>
                    <a:prstGeom prst="rect">
                      <a:avLst/>
                    </a:prstGeom>
                  </pic:spPr>
                </pic:pic>
              </a:graphicData>
            </a:graphic>
            <wp14:sizeRelV relativeFrom="margin">
              <wp14:pctHeight>0</wp14:pctHeight>
            </wp14:sizeRelV>
          </wp:anchor>
        </w:drawing>
      </w:r>
      <w:r w:rsidR="00E57B1A" w:rsidRPr="00B45183">
        <w:rPr>
          <w:rFonts w:eastAsia="Aptos"/>
          <w:b/>
          <w:bCs/>
          <w:sz w:val="32"/>
          <w:szCs w:val="32"/>
        </w:rPr>
        <w:t>TBT Nonfiction LTTBT005</w:t>
      </w:r>
    </w:p>
    <w:p w14:paraId="6F2FA4AF" w14:textId="1A43E061" w:rsidR="00E57B1A" w:rsidRDefault="00E57B1A" w:rsidP="00547807">
      <w:pPr>
        <w:jc w:val="center"/>
        <w:rPr>
          <w:rFonts w:eastAsia="Aptos"/>
          <w:sz w:val="32"/>
          <w:szCs w:val="32"/>
        </w:rPr>
      </w:pPr>
    </w:p>
    <w:p w14:paraId="2827B5E0" w14:textId="3112C2BD" w:rsidR="00E57B1A" w:rsidRPr="00547807" w:rsidRDefault="00E57B1A" w:rsidP="00547807">
      <w:pPr>
        <w:jc w:val="center"/>
        <w:rPr>
          <w:b/>
          <w:sz w:val="40"/>
          <w:szCs w:val="40"/>
        </w:rPr>
        <w:sectPr w:rsidR="00E57B1A" w:rsidRPr="00547807" w:rsidSect="00B2540B">
          <w:type w:val="continuous"/>
          <w:pgSz w:w="12240" w:h="15840"/>
          <w:pgMar w:top="432" w:right="720" w:bottom="432" w:left="720" w:header="720" w:footer="720" w:gutter="0"/>
          <w:cols w:num="2" w:space="720"/>
          <w:docGrid w:linePitch="360"/>
        </w:sectPr>
      </w:pPr>
    </w:p>
    <w:p w14:paraId="1FC66918" w14:textId="6BA33D47" w:rsidR="005F4E84" w:rsidRDefault="005F4E84"/>
    <w:p w14:paraId="2278471C" w14:textId="77777777" w:rsidR="005F4E84" w:rsidRDefault="005F4E84" w:rsidP="00554883">
      <w:pPr>
        <w:jc w:val="center"/>
      </w:pPr>
    </w:p>
    <w:p w14:paraId="4D8B23A4" w14:textId="77777777" w:rsidR="005F4E84" w:rsidRDefault="005F4E84" w:rsidP="00E47E19">
      <w:pPr>
        <w:jc w:val="center"/>
      </w:pPr>
    </w:p>
    <w:p w14:paraId="30E64FED" w14:textId="1542C4F3" w:rsidR="00C12FD7" w:rsidRDefault="00C12FD7" w:rsidP="00ED640B">
      <w:pPr>
        <w:spacing w:after="0"/>
        <w:jc w:val="center"/>
      </w:pPr>
    </w:p>
    <w:sectPr w:rsidR="00C12FD7" w:rsidSect="00B2540B">
      <w:type w:val="continuous"/>
      <w:pgSz w:w="12240" w:h="15840"/>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AE8"/>
    <w:rsid w:val="00006855"/>
    <w:rsid w:val="0001715B"/>
    <w:rsid w:val="0001746B"/>
    <w:rsid w:val="00020118"/>
    <w:rsid w:val="0002626C"/>
    <w:rsid w:val="000264E2"/>
    <w:rsid w:val="00034F22"/>
    <w:rsid w:val="00035B1C"/>
    <w:rsid w:val="00045443"/>
    <w:rsid w:val="0004614F"/>
    <w:rsid w:val="00066F43"/>
    <w:rsid w:val="00072C03"/>
    <w:rsid w:val="00082858"/>
    <w:rsid w:val="00091440"/>
    <w:rsid w:val="00092ED1"/>
    <w:rsid w:val="0009310E"/>
    <w:rsid w:val="00096699"/>
    <w:rsid w:val="000A4EF2"/>
    <w:rsid w:val="000A5ECB"/>
    <w:rsid w:val="000A60F8"/>
    <w:rsid w:val="000B3EAC"/>
    <w:rsid w:val="000D4C06"/>
    <w:rsid w:val="000E2031"/>
    <w:rsid w:val="000E2CF2"/>
    <w:rsid w:val="001006BB"/>
    <w:rsid w:val="00111E6C"/>
    <w:rsid w:val="001121B1"/>
    <w:rsid w:val="00112237"/>
    <w:rsid w:val="00134731"/>
    <w:rsid w:val="00144602"/>
    <w:rsid w:val="0016305A"/>
    <w:rsid w:val="00175257"/>
    <w:rsid w:val="0019249F"/>
    <w:rsid w:val="001B5121"/>
    <w:rsid w:val="001C0B97"/>
    <w:rsid w:val="001C51A0"/>
    <w:rsid w:val="001E7D3F"/>
    <w:rsid w:val="001F2A37"/>
    <w:rsid w:val="001F45B1"/>
    <w:rsid w:val="002238D3"/>
    <w:rsid w:val="00224668"/>
    <w:rsid w:val="00230B51"/>
    <w:rsid w:val="002377C9"/>
    <w:rsid w:val="00240B54"/>
    <w:rsid w:val="00260B52"/>
    <w:rsid w:val="002710B4"/>
    <w:rsid w:val="00280810"/>
    <w:rsid w:val="00282F7B"/>
    <w:rsid w:val="00284CD7"/>
    <w:rsid w:val="002A077F"/>
    <w:rsid w:val="002A2D07"/>
    <w:rsid w:val="002A422E"/>
    <w:rsid w:val="002A4BC5"/>
    <w:rsid w:val="002A78F3"/>
    <w:rsid w:val="002B410C"/>
    <w:rsid w:val="002B56ED"/>
    <w:rsid w:val="002C5285"/>
    <w:rsid w:val="002D3FFB"/>
    <w:rsid w:val="002D56B5"/>
    <w:rsid w:val="002E4E8E"/>
    <w:rsid w:val="002E53F2"/>
    <w:rsid w:val="002F036A"/>
    <w:rsid w:val="002F1670"/>
    <w:rsid w:val="002F63D5"/>
    <w:rsid w:val="002F7EB7"/>
    <w:rsid w:val="00304AB0"/>
    <w:rsid w:val="003143F9"/>
    <w:rsid w:val="00332C0C"/>
    <w:rsid w:val="00333D72"/>
    <w:rsid w:val="00336AA6"/>
    <w:rsid w:val="00347500"/>
    <w:rsid w:val="0035212A"/>
    <w:rsid w:val="00355233"/>
    <w:rsid w:val="00355F2F"/>
    <w:rsid w:val="003631D5"/>
    <w:rsid w:val="00370A32"/>
    <w:rsid w:val="00371229"/>
    <w:rsid w:val="0037609C"/>
    <w:rsid w:val="0037679F"/>
    <w:rsid w:val="00384525"/>
    <w:rsid w:val="00392DFC"/>
    <w:rsid w:val="003935B1"/>
    <w:rsid w:val="003A4E8C"/>
    <w:rsid w:val="003B3C45"/>
    <w:rsid w:val="003B3F42"/>
    <w:rsid w:val="003B6008"/>
    <w:rsid w:val="003B7896"/>
    <w:rsid w:val="003C4994"/>
    <w:rsid w:val="003D0387"/>
    <w:rsid w:val="003F27CE"/>
    <w:rsid w:val="0040184B"/>
    <w:rsid w:val="00407EF7"/>
    <w:rsid w:val="00414C8A"/>
    <w:rsid w:val="00414E88"/>
    <w:rsid w:val="00414F5B"/>
    <w:rsid w:val="00417E83"/>
    <w:rsid w:val="00421654"/>
    <w:rsid w:val="00440685"/>
    <w:rsid w:val="00442F30"/>
    <w:rsid w:val="004447FA"/>
    <w:rsid w:val="0044500D"/>
    <w:rsid w:val="0044520A"/>
    <w:rsid w:val="0044621E"/>
    <w:rsid w:val="00453182"/>
    <w:rsid w:val="004610CE"/>
    <w:rsid w:val="0046251F"/>
    <w:rsid w:val="00464295"/>
    <w:rsid w:val="004645C7"/>
    <w:rsid w:val="00476A3C"/>
    <w:rsid w:val="00482182"/>
    <w:rsid w:val="00483582"/>
    <w:rsid w:val="0048367C"/>
    <w:rsid w:val="0049586B"/>
    <w:rsid w:val="004A5AA9"/>
    <w:rsid w:val="004E1794"/>
    <w:rsid w:val="00517FBA"/>
    <w:rsid w:val="00535AB3"/>
    <w:rsid w:val="00547807"/>
    <w:rsid w:val="00552FDC"/>
    <w:rsid w:val="00554883"/>
    <w:rsid w:val="00556FA8"/>
    <w:rsid w:val="0056020E"/>
    <w:rsid w:val="00560A84"/>
    <w:rsid w:val="0056536B"/>
    <w:rsid w:val="005725E0"/>
    <w:rsid w:val="00575F97"/>
    <w:rsid w:val="00580A50"/>
    <w:rsid w:val="0058185E"/>
    <w:rsid w:val="0058489E"/>
    <w:rsid w:val="005850E0"/>
    <w:rsid w:val="00585ECC"/>
    <w:rsid w:val="00591F4B"/>
    <w:rsid w:val="0059353C"/>
    <w:rsid w:val="005A20E4"/>
    <w:rsid w:val="005B2630"/>
    <w:rsid w:val="005B2D73"/>
    <w:rsid w:val="005C77FD"/>
    <w:rsid w:val="005D1271"/>
    <w:rsid w:val="005D4519"/>
    <w:rsid w:val="005E0BB3"/>
    <w:rsid w:val="005E2C6F"/>
    <w:rsid w:val="005E4DD6"/>
    <w:rsid w:val="005E5798"/>
    <w:rsid w:val="005E73E1"/>
    <w:rsid w:val="005F19F6"/>
    <w:rsid w:val="005F4E84"/>
    <w:rsid w:val="005F5A59"/>
    <w:rsid w:val="005F6E13"/>
    <w:rsid w:val="005F7FAD"/>
    <w:rsid w:val="006003B7"/>
    <w:rsid w:val="00616CC5"/>
    <w:rsid w:val="00636C1F"/>
    <w:rsid w:val="006451D9"/>
    <w:rsid w:val="00657B63"/>
    <w:rsid w:val="00662183"/>
    <w:rsid w:val="006744A6"/>
    <w:rsid w:val="00683DE9"/>
    <w:rsid w:val="006901FB"/>
    <w:rsid w:val="00694495"/>
    <w:rsid w:val="006A6A50"/>
    <w:rsid w:val="006B142A"/>
    <w:rsid w:val="006B4651"/>
    <w:rsid w:val="006C1653"/>
    <w:rsid w:val="006C4280"/>
    <w:rsid w:val="006C5EA2"/>
    <w:rsid w:val="006C64BD"/>
    <w:rsid w:val="006E06C6"/>
    <w:rsid w:val="006F52F1"/>
    <w:rsid w:val="0070331C"/>
    <w:rsid w:val="00706B2B"/>
    <w:rsid w:val="007126B0"/>
    <w:rsid w:val="007210BA"/>
    <w:rsid w:val="007419AD"/>
    <w:rsid w:val="007547B2"/>
    <w:rsid w:val="00756CA2"/>
    <w:rsid w:val="00757CA4"/>
    <w:rsid w:val="0076765A"/>
    <w:rsid w:val="00771008"/>
    <w:rsid w:val="007719E2"/>
    <w:rsid w:val="00775FB6"/>
    <w:rsid w:val="00785942"/>
    <w:rsid w:val="00795632"/>
    <w:rsid w:val="00795EFA"/>
    <w:rsid w:val="007968F8"/>
    <w:rsid w:val="007A462F"/>
    <w:rsid w:val="007A4AD1"/>
    <w:rsid w:val="007B4B27"/>
    <w:rsid w:val="007B62C5"/>
    <w:rsid w:val="007C6F8C"/>
    <w:rsid w:val="007D14F6"/>
    <w:rsid w:val="007D3B19"/>
    <w:rsid w:val="007D7540"/>
    <w:rsid w:val="007E3859"/>
    <w:rsid w:val="00801DF3"/>
    <w:rsid w:val="008152E8"/>
    <w:rsid w:val="008221F4"/>
    <w:rsid w:val="0082331C"/>
    <w:rsid w:val="00823554"/>
    <w:rsid w:val="008270C2"/>
    <w:rsid w:val="0084406E"/>
    <w:rsid w:val="008518EE"/>
    <w:rsid w:val="00853193"/>
    <w:rsid w:val="00860895"/>
    <w:rsid w:val="00874278"/>
    <w:rsid w:val="00876E6E"/>
    <w:rsid w:val="0088092F"/>
    <w:rsid w:val="0088154A"/>
    <w:rsid w:val="008A02BA"/>
    <w:rsid w:val="008C5E60"/>
    <w:rsid w:val="008E1AE8"/>
    <w:rsid w:val="008E2FC3"/>
    <w:rsid w:val="009078D7"/>
    <w:rsid w:val="00920DEC"/>
    <w:rsid w:val="00923176"/>
    <w:rsid w:val="00923353"/>
    <w:rsid w:val="00924D84"/>
    <w:rsid w:val="0093280B"/>
    <w:rsid w:val="009331FB"/>
    <w:rsid w:val="00934915"/>
    <w:rsid w:val="00944814"/>
    <w:rsid w:val="00945406"/>
    <w:rsid w:val="00962E6D"/>
    <w:rsid w:val="00971DE8"/>
    <w:rsid w:val="00987B4F"/>
    <w:rsid w:val="00992BCD"/>
    <w:rsid w:val="009A1778"/>
    <w:rsid w:val="009B3ADD"/>
    <w:rsid w:val="009B7B6C"/>
    <w:rsid w:val="009C00CE"/>
    <w:rsid w:val="009C4DDB"/>
    <w:rsid w:val="009C679D"/>
    <w:rsid w:val="009D7D69"/>
    <w:rsid w:val="009E0024"/>
    <w:rsid w:val="009F0B25"/>
    <w:rsid w:val="00A07577"/>
    <w:rsid w:val="00A1075B"/>
    <w:rsid w:val="00A20222"/>
    <w:rsid w:val="00A2477E"/>
    <w:rsid w:val="00A32A70"/>
    <w:rsid w:val="00A43BAA"/>
    <w:rsid w:val="00A51334"/>
    <w:rsid w:val="00A5761E"/>
    <w:rsid w:val="00A628C8"/>
    <w:rsid w:val="00A87C58"/>
    <w:rsid w:val="00A90D86"/>
    <w:rsid w:val="00A924FD"/>
    <w:rsid w:val="00A94E54"/>
    <w:rsid w:val="00AA3477"/>
    <w:rsid w:val="00AA5B36"/>
    <w:rsid w:val="00AD2D6E"/>
    <w:rsid w:val="00AD57D4"/>
    <w:rsid w:val="00AE0CD9"/>
    <w:rsid w:val="00AE1F2B"/>
    <w:rsid w:val="00AE779C"/>
    <w:rsid w:val="00AF3D39"/>
    <w:rsid w:val="00B04DC1"/>
    <w:rsid w:val="00B12C0F"/>
    <w:rsid w:val="00B12C81"/>
    <w:rsid w:val="00B13A0E"/>
    <w:rsid w:val="00B16347"/>
    <w:rsid w:val="00B2540B"/>
    <w:rsid w:val="00B31811"/>
    <w:rsid w:val="00B364D9"/>
    <w:rsid w:val="00B45183"/>
    <w:rsid w:val="00B501FE"/>
    <w:rsid w:val="00B67F3C"/>
    <w:rsid w:val="00B85695"/>
    <w:rsid w:val="00B873CC"/>
    <w:rsid w:val="00B90C7E"/>
    <w:rsid w:val="00B9799B"/>
    <w:rsid w:val="00BA7DAA"/>
    <w:rsid w:val="00BB4DC0"/>
    <w:rsid w:val="00BB6D5B"/>
    <w:rsid w:val="00BC5A79"/>
    <w:rsid w:val="00BC6C36"/>
    <w:rsid w:val="00BE5FB1"/>
    <w:rsid w:val="00BF1C27"/>
    <w:rsid w:val="00C032E6"/>
    <w:rsid w:val="00C10112"/>
    <w:rsid w:val="00C12FD7"/>
    <w:rsid w:val="00C13574"/>
    <w:rsid w:val="00C16254"/>
    <w:rsid w:val="00C20F02"/>
    <w:rsid w:val="00C26A60"/>
    <w:rsid w:val="00C45B1E"/>
    <w:rsid w:val="00C5227F"/>
    <w:rsid w:val="00C57906"/>
    <w:rsid w:val="00C60863"/>
    <w:rsid w:val="00C66B45"/>
    <w:rsid w:val="00C71B7E"/>
    <w:rsid w:val="00C95663"/>
    <w:rsid w:val="00C97807"/>
    <w:rsid w:val="00CA2F6B"/>
    <w:rsid w:val="00CB3693"/>
    <w:rsid w:val="00CB511C"/>
    <w:rsid w:val="00CB6610"/>
    <w:rsid w:val="00CC3E80"/>
    <w:rsid w:val="00CD78FA"/>
    <w:rsid w:val="00CE2407"/>
    <w:rsid w:val="00CF589A"/>
    <w:rsid w:val="00D065A3"/>
    <w:rsid w:val="00D15FB0"/>
    <w:rsid w:val="00D4559B"/>
    <w:rsid w:val="00D46954"/>
    <w:rsid w:val="00D63BC4"/>
    <w:rsid w:val="00D77D09"/>
    <w:rsid w:val="00DB2ED4"/>
    <w:rsid w:val="00DB3ED0"/>
    <w:rsid w:val="00DB5828"/>
    <w:rsid w:val="00DB693C"/>
    <w:rsid w:val="00DB6E4E"/>
    <w:rsid w:val="00DC1C42"/>
    <w:rsid w:val="00DC7C75"/>
    <w:rsid w:val="00DD56E5"/>
    <w:rsid w:val="00DE124C"/>
    <w:rsid w:val="00DF46B1"/>
    <w:rsid w:val="00DF7A32"/>
    <w:rsid w:val="00E2414C"/>
    <w:rsid w:val="00E24A8A"/>
    <w:rsid w:val="00E25A61"/>
    <w:rsid w:val="00E2711F"/>
    <w:rsid w:val="00E36C1E"/>
    <w:rsid w:val="00E370C1"/>
    <w:rsid w:val="00E47E19"/>
    <w:rsid w:val="00E550D9"/>
    <w:rsid w:val="00E57B1A"/>
    <w:rsid w:val="00E629CC"/>
    <w:rsid w:val="00E644AF"/>
    <w:rsid w:val="00E71C62"/>
    <w:rsid w:val="00E727C8"/>
    <w:rsid w:val="00E81D65"/>
    <w:rsid w:val="00E86B20"/>
    <w:rsid w:val="00ED0CAF"/>
    <w:rsid w:val="00ED2D46"/>
    <w:rsid w:val="00ED61E2"/>
    <w:rsid w:val="00ED640B"/>
    <w:rsid w:val="00EE0A57"/>
    <w:rsid w:val="00EF0E9F"/>
    <w:rsid w:val="00EF5F26"/>
    <w:rsid w:val="00F12767"/>
    <w:rsid w:val="00F15D8D"/>
    <w:rsid w:val="00F17E12"/>
    <w:rsid w:val="00F26B73"/>
    <w:rsid w:val="00F37F07"/>
    <w:rsid w:val="00F40B87"/>
    <w:rsid w:val="00F416B4"/>
    <w:rsid w:val="00F54110"/>
    <w:rsid w:val="00F56495"/>
    <w:rsid w:val="00F62104"/>
    <w:rsid w:val="00F634C7"/>
    <w:rsid w:val="00F65858"/>
    <w:rsid w:val="00F71321"/>
    <w:rsid w:val="00F81957"/>
    <w:rsid w:val="00FA304B"/>
    <w:rsid w:val="00FB0945"/>
    <w:rsid w:val="00FB382B"/>
    <w:rsid w:val="00FB45C0"/>
    <w:rsid w:val="00FB6F61"/>
    <w:rsid w:val="00FC1116"/>
    <w:rsid w:val="00FC489C"/>
    <w:rsid w:val="00FC5911"/>
    <w:rsid w:val="00FD4DC0"/>
    <w:rsid w:val="00FE0D3F"/>
    <w:rsid w:val="00FF4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B2583"/>
  <w15:chartTrackingRefBased/>
  <w15:docId w15:val="{5972F563-27A7-4DA1-B9F0-3825A50D1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1A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1A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1AE8"/>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8E1AE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E1AE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E1AE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1AE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1AE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1AE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A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1A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1AE8"/>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8E1AE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E1AE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E1AE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E1AE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E1AE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E1AE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E1A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A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AE8"/>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8E1AE8"/>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8E1AE8"/>
    <w:pPr>
      <w:spacing w:before="160"/>
      <w:jc w:val="center"/>
    </w:pPr>
    <w:rPr>
      <w:i/>
      <w:iCs/>
      <w:color w:val="404040" w:themeColor="text1" w:themeTint="BF"/>
    </w:rPr>
  </w:style>
  <w:style w:type="character" w:customStyle="1" w:styleId="QuoteChar">
    <w:name w:val="Quote Char"/>
    <w:basedOn w:val="DefaultParagraphFont"/>
    <w:link w:val="Quote"/>
    <w:uiPriority w:val="29"/>
    <w:rsid w:val="008E1AE8"/>
    <w:rPr>
      <w:i/>
      <w:iCs/>
      <w:color w:val="404040" w:themeColor="text1" w:themeTint="BF"/>
    </w:rPr>
  </w:style>
  <w:style w:type="paragraph" w:styleId="ListParagraph">
    <w:name w:val="List Paragraph"/>
    <w:basedOn w:val="Normal"/>
    <w:uiPriority w:val="34"/>
    <w:qFormat/>
    <w:rsid w:val="008E1AE8"/>
    <w:pPr>
      <w:ind w:left="720"/>
      <w:contextualSpacing/>
    </w:pPr>
  </w:style>
  <w:style w:type="character" w:styleId="IntenseEmphasis">
    <w:name w:val="Intense Emphasis"/>
    <w:basedOn w:val="DefaultParagraphFont"/>
    <w:uiPriority w:val="21"/>
    <w:qFormat/>
    <w:rsid w:val="008E1AE8"/>
    <w:rPr>
      <w:i/>
      <w:iCs/>
      <w:color w:val="0F4761" w:themeColor="accent1" w:themeShade="BF"/>
    </w:rPr>
  </w:style>
  <w:style w:type="paragraph" w:styleId="IntenseQuote">
    <w:name w:val="Intense Quote"/>
    <w:basedOn w:val="Normal"/>
    <w:next w:val="Normal"/>
    <w:link w:val="IntenseQuoteChar"/>
    <w:uiPriority w:val="30"/>
    <w:qFormat/>
    <w:rsid w:val="008E1A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1AE8"/>
    <w:rPr>
      <w:i/>
      <w:iCs/>
      <w:color w:val="0F4761" w:themeColor="accent1" w:themeShade="BF"/>
    </w:rPr>
  </w:style>
  <w:style w:type="character" w:styleId="IntenseReference">
    <w:name w:val="Intense Reference"/>
    <w:basedOn w:val="DefaultParagraphFont"/>
    <w:uiPriority w:val="32"/>
    <w:qFormat/>
    <w:rsid w:val="008E1AE8"/>
    <w:rPr>
      <w:b/>
      <w:bCs/>
      <w:smallCaps/>
      <w:color w:val="0F4761" w:themeColor="accent1" w:themeShade="BF"/>
      <w:spacing w:val="5"/>
    </w:rPr>
  </w:style>
  <w:style w:type="character" w:styleId="Hyperlink">
    <w:name w:val="Hyperlink"/>
    <w:basedOn w:val="DefaultParagraphFont"/>
    <w:uiPriority w:val="99"/>
    <w:unhideWhenUsed/>
    <w:rsid w:val="0044621E"/>
    <w:rPr>
      <w:color w:val="467886" w:themeColor="hyperlink"/>
      <w:u w:val="single"/>
    </w:rPr>
  </w:style>
  <w:style w:type="character" w:styleId="UnresolvedMention">
    <w:name w:val="Unresolved Mention"/>
    <w:basedOn w:val="DefaultParagraphFont"/>
    <w:uiPriority w:val="99"/>
    <w:semiHidden/>
    <w:unhideWhenUsed/>
    <w:rsid w:val="00446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2847">
      <w:bodyDiv w:val="1"/>
      <w:marLeft w:val="0"/>
      <w:marRight w:val="0"/>
      <w:marTop w:val="0"/>
      <w:marBottom w:val="0"/>
      <w:divBdr>
        <w:top w:val="none" w:sz="0" w:space="0" w:color="auto"/>
        <w:left w:val="none" w:sz="0" w:space="0" w:color="auto"/>
        <w:bottom w:val="none" w:sz="0" w:space="0" w:color="auto"/>
        <w:right w:val="none" w:sz="0" w:space="0" w:color="auto"/>
      </w:divBdr>
    </w:div>
    <w:div w:id="22901271">
      <w:bodyDiv w:val="1"/>
      <w:marLeft w:val="0"/>
      <w:marRight w:val="0"/>
      <w:marTop w:val="0"/>
      <w:marBottom w:val="0"/>
      <w:divBdr>
        <w:top w:val="none" w:sz="0" w:space="0" w:color="auto"/>
        <w:left w:val="none" w:sz="0" w:space="0" w:color="auto"/>
        <w:bottom w:val="none" w:sz="0" w:space="0" w:color="auto"/>
        <w:right w:val="none" w:sz="0" w:space="0" w:color="auto"/>
      </w:divBdr>
    </w:div>
    <w:div w:id="128086006">
      <w:bodyDiv w:val="1"/>
      <w:marLeft w:val="0"/>
      <w:marRight w:val="0"/>
      <w:marTop w:val="0"/>
      <w:marBottom w:val="0"/>
      <w:divBdr>
        <w:top w:val="none" w:sz="0" w:space="0" w:color="auto"/>
        <w:left w:val="none" w:sz="0" w:space="0" w:color="auto"/>
        <w:bottom w:val="none" w:sz="0" w:space="0" w:color="auto"/>
        <w:right w:val="none" w:sz="0" w:space="0" w:color="auto"/>
      </w:divBdr>
    </w:div>
    <w:div w:id="145754769">
      <w:bodyDiv w:val="1"/>
      <w:marLeft w:val="0"/>
      <w:marRight w:val="0"/>
      <w:marTop w:val="0"/>
      <w:marBottom w:val="0"/>
      <w:divBdr>
        <w:top w:val="none" w:sz="0" w:space="0" w:color="auto"/>
        <w:left w:val="none" w:sz="0" w:space="0" w:color="auto"/>
        <w:bottom w:val="none" w:sz="0" w:space="0" w:color="auto"/>
        <w:right w:val="none" w:sz="0" w:space="0" w:color="auto"/>
      </w:divBdr>
    </w:div>
    <w:div w:id="711929217">
      <w:bodyDiv w:val="1"/>
      <w:marLeft w:val="0"/>
      <w:marRight w:val="0"/>
      <w:marTop w:val="0"/>
      <w:marBottom w:val="0"/>
      <w:divBdr>
        <w:top w:val="none" w:sz="0" w:space="0" w:color="auto"/>
        <w:left w:val="none" w:sz="0" w:space="0" w:color="auto"/>
        <w:bottom w:val="none" w:sz="0" w:space="0" w:color="auto"/>
        <w:right w:val="none" w:sz="0" w:space="0" w:color="auto"/>
      </w:divBdr>
    </w:div>
    <w:div w:id="748117023">
      <w:bodyDiv w:val="1"/>
      <w:marLeft w:val="0"/>
      <w:marRight w:val="0"/>
      <w:marTop w:val="0"/>
      <w:marBottom w:val="0"/>
      <w:divBdr>
        <w:top w:val="none" w:sz="0" w:space="0" w:color="auto"/>
        <w:left w:val="none" w:sz="0" w:space="0" w:color="auto"/>
        <w:bottom w:val="none" w:sz="0" w:space="0" w:color="auto"/>
        <w:right w:val="none" w:sz="0" w:space="0" w:color="auto"/>
      </w:divBdr>
    </w:div>
    <w:div w:id="1010520612">
      <w:bodyDiv w:val="1"/>
      <w:marLeft w:val="0"/>
      <w:marRight w:val="0"/>
      <w:marTop w:val="0"/>
      <w:marBottom w:val="0"/>
      <w:divBdr>
        <w:top w:val="none" w:sz="0" w:space="0" w:color="auto"/>
        <w:left w:val="none" w:sz="0" w:space="0" w:color="auto"/>
        <w:bottom w:val="none" w:sz="0" w:space="0" w:color="auto"/>
        <w:right w:val="none" w:sz="0" w:space="0" w:color="auto"/>
      </w:divBdr>
    </w:div>
    <w:div w:id="1070423381">
      <w:bodyDiv w:val="1"/>
      <w:marLeft w:val="0"/>
      <w:marRight w:val="0"/>
      <w:marTop w:val="0"/>
      <w:marBottom w:val="0"/>
      <w:divBdr>
        <w:top w:val="none" w:sz="0" w:space="0" w:color="auto"/>
        <w:left w:val="none" w:sz="0" w:space="0" w:color="auto"/>
        <w:bottom w:val="none" w:sz="0" w:space="0" w:color="auto"/>
        <w:right w:val="none" w:sz="0" w:space="0" w:color="auto"/>
      </w:divBdr>
    </w:div>
    <w:div w:id="1108816049">
      <w:bodyDiv w:val="1"/>
      <w:marLeft w:val="0"/>
      <w:marRight w:val="0"/>
      <w:marTop w:val="0"/>
      <w:marBottom w:val="0"/>
      <w:divBdr>
        <w:top w:val="none" w:sz="0" w:space="0" w:color="auto"/>
        <w:left w:val="none" w:sz="0" w:space="0" w:color="auto"/>
        <w:bottom w:val="none" w:sz="0" w:space="0" w:color="auto"/>
        <w:right w:val="none" w:sz="0" w:space="0" w:color="auto"/>
      </w:divBdr>
    </w:div>
    <w:div w:id="1186019123">
      <w:bodyDiv w:val="1"/>
      <w:marLeft w:val="0"/>
      <w:marRight w:val="0"/>
      <w:marTop w:val="0"/>
      <w:marBottom w:val="0"/>
      <w:divBdr>
        <w:top w:val="none" w:sz="0" w:space="0" w:color="auto"/>
        <w:left w:val="none" w:sz="0" w:space="0" w:color="auto"/>
        <w:bottom w:val="none" w:sz="0" w:space="0" w:color="auto"/>
        <w:right w:val="none" w:sz="0" w:space="0" w:color="auto"/>
      </w:divBdr>
    </w:div>
    <w:div w:id="1505511243">
      <w:bodyDiv w:val="1"/>
      <w:marLeft w:val="0"/>
      <w:marRight w:val="0"/>
      <w:marTop w:val="0"/>
      <w:marBottom w:val="0"/>
      <w:divBdr>
        <w:top w:val="none" w:sz="0" w:space="0" w:color="auto"/>
        <w:left w:val="none" w:sz="0" w:space="0" w:color="auto"/>
        <w:bottom w:val="none" w:sz="0" w:space="0" w:color="auto"/>
        <w:right w:val="none" w:sz="0" w:space="0" w:color="auto"/>
      </w:divBdr>
    </w:div>
    <w:div w:id="1518428789">
      <w:bodyDiv w:val="1"/>
      <w:marLeft w:val="0"/>
      <w:marRight w:val="0"/>
      <w:marTop w:val="0"/>
      <w:marBottom w:val="0"/>
      <w:divBdr>
        <w:top w:val="none" w:sz="0" w:space="0" w:color="auto"/>
        <w:left w:val="none" w:sz="0" w:space="0" w:color="auto"/>
        <w:bottom w:val="none" w:sz="0" w:space="0" w:color="auto"/>
        <w:right w:val="none" w:sz="0" w:space="0" w:color="auto"/>
      </w:divBdr>
    </w:div>
    <w:div w:id="1548299354">
      <w:bodyDiv w:val="1"/>
      <w:marLeft w:val="0"/>
      <w:marRight w:val="0"/>
      <w:marTop w:val="0"/>
      <w:marBottom w:val="0"/>
      <w:divBdr>
        <w:top w:val="none" w:sz="0" w:space="0" w:color="auto"/>
        <w:left w:val="none" w:sz="0" w:space="0" w:color="auto"/>
        <w:bottom w:val="none" w:sz="0" w:space="0" w:color="auto"/>
        <w:right w:val="none" w:sz="0" w:space="0" w:color="auto"/>
      </w:divBdr>
    </w:div>
    <w:div w:id="1656639428">
      <w:bodyDiv w:val="1"/>
      <w:marLeft w:val="0"/>
      <w:marRight w:val="0"/>
      <w:marTop w:val="0"/>
      <w:marBottom w:val="0"/>
      <w:divBdr>
        <w:top w:val="none" w:sz="0" w:space="0" w:color="auto"/>
        <w:left w:val="none" w:sz="0" w:space="0" w:color="auto"/>
        <w:bottom w:val="none" w:sz="0" w:space="0" w:color="auto"/>
        <w:right w:val="none" w:sz="0" w:space="0" w:color="auto"/>
      </w:divBdr>
    </w:div>
    <w:div w:id="1747804850">
      <w:bodyDiv w:val="1"/>
      <w:marLeft w:val="0"/>
      <w:marRight w:val="0"/>
      <w:marTop w:val="0"/>
      <w:marBottom w:val="0"/>
      <w:divBdr>
        <w:top w:val="none" w:sz="0" w:space="0" w:color="auto"/>
        <w:left w:val="none" w:sz="0" w:space="0" w:color="auto"/>
        <w:bottom w:val="none" w:sz="0" w:space="0" w:color="auto"/>
        <w:right w:val="none" w:sz="0" w:space="0" w:color="auto"/>
      </w:divBdr>
    </w:div>
    <w:div w:id="195298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mailto:talkingbooks@pplc.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BA2CB-7166-41EF-8220-0F17847F0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12</Pages>
  <Words>1929</Words>
  <Characters>10997</Characters>
  <Application>Microsoft Office Word</Application>
  <DocSecurity>0</DocSecurity>
  <Lines>91</Lines>
  <Paragraphs>25</Paragraphs>
  <ScaleCrop>false</ScaleCrop>
  <Company/>
  <LinksUpToDate>false</LinksUpToDate>
  <CharactersWithSpaces>12901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Dorosinski, Maureen</dc:creator>
  <cp:keywords/>
  <dc:description/>
  <cp:lastModifiedBy>Wohlrab, Joseph</cp:lastModifiedBy>
  <cp:revision>349</cp:revision>
  <cp:lastPrinted>2026-01-12T14:31:00Z</cp:lastPrinted>
  <dcterms:created xsi:type="dcterms:W3CDTF">2025-05-07T18:38:00Z</dcterms:created>
  <dcterms:modified xsi:type="dcterms:W3CDTF">2026-05-13T18:07:00Z</dcterms:modified>
</cp:coreProperties>
</file>