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677CD" w14:textId="5C708790" w:rsidR="002B01AC" w:rsidRPr="002B01AC" w:rsidRDefault="002B01AC" w:rsidP="00AC09A3">
      <w:pPr>
        <w:jc w:val="center"/>
        <w:rPr>
          <w:rFonts w:ascii="Arial" w:eastAsia="Times New Roman" w:hAnsi="Arial" w:cs="Arial"/>
          <w:bCs/>
          <w:color w:val="004868"/>
          <w:kern w:val="36"/>
          <w:sz w:val="144"/>
          <w:szCs w:val="144"/>
          <w14:ligatures w14:val="none"/>
        </w:rPr>
      </w:pPr>
      <w:r w:rsidRPr="002B01AC">
        <w:rPr>
          <w:rFonts w:ascii="Arial" w:eastAsia="Times New Roman" w:hAnsi="Arial" w:cs="Arial"/>
          <w:bCs/>
          <w:color w:val="004868"/>
          <w:kern w:val="36"/>
          <w:sz w:val="144"/>
          <w:szCs w:val="144"/>
          <w14:ligatures w14:val="none"/>
        </w:rPr>
        <w:t>Selections from Talking Book Topics</w:t>
      </w:r>
    </w:p>
    <w:p w14:paraId="09DEA920" w14:textId="46B1F4AB" w:rsidR="002B01AC" w:rsidRPr="002B01AC" w:rsidRDefault="009E44E5" w:rsidP="00AC09A3">
      <w:pPr>
        <w:jc w:val="center"/>
        <w:rPr>
          <w:rFonts w:ascii="Arial" w:eastAsia="Times New Roman" w:hAnsi="Arial" w:cs="Arial"/>
          <w:bCs/>
          <w:color w:val="004868"/>
          <w:kern w:val="36"/>
          <w:sz w:val="144"/>
          <w:szCs w:val="144"/>
          <w14:ligatures w14:val="none"/>
        </w:rPr>
      </w:pPr>
      <w:r>
        <w:rPr>
          <w:rFonts w:ascii="Arial" w:eastAsia="Times New Roman" w:hAnsi="Arial" w:cs="Arial"/>
          <w:bCs/>
          <w:color w:val="004868"/>
          <w:kern w:val="36"/>
          <w:sz w:val="144"/>
          <w:szCs w:val="144"/>
          <w14:ligatures w14:val="none"/>
        </w:rPr>
        <w:t>Sept</w:t>
      </w:r>
      <w:r w:rsidR="002B01AC" w:rsidRPr="002B01AC">
        <w:rPr>
          <w:rFonts w:ascii="Arial" w:eastAsia="Times New Roman" w:hAnsi="Arial" w:cs="Arial"/>
          <w:bCs/>
          <w:color w:val="004868"/>
          <w:kern w:val="36"/>
          <w:sz w:val="144"/>
          <w:szCs w:val="144"/>
          <w14:ligatures w14:val="none"/>
        </w:rPr>
        <w:t>-</w:t>
      </w:r>
      <w:r>
        <w:rPr>
          <w:rFonts w:ascii="Arial" w:eastAsia="Times New Roman" w:hAnsi="Arial" w:cs="Arial"/>
          <w:bCs/>
          <w:color w:val="004868"/>
          <w:kern w:val="36"/>
          <w:sz w:val="144"/>
          <w:szCs w:val="144"/>
          <w14:ligatures w14:val="none"/>
        </w:rPr>
        <w:t>Oct</w:t>
      </w:r>
      <w:r w:rsidR="002B01AC" w:rsidRPr="002B01AC">
        <w:rPr>
          <w:rFonts w:ascii="Arial" w:eastAsia="Times New Roman" w:hAnsi="Arial" w:cs="Arial"/>
          <w:bCs/>
          <w:color w:val="004868"/>
          <w:kern w:val="36"/>
          <w:sz w:val="144"/>
          <w:szCs w:val="144"/>
          <w14:ligatures w14:val="none"/>
        </w:rPr>
        <w:t xml:space="preserve"> 2024</w:t>
      </w:r>
    </w:p>
    <w:p w14:paraId="6743B83B" w14:textId="77777777" w:rsidR="00056A48" w:rsidRPr="00863CCB" w:rsidRDefault="00056A48">
      <w:pPr>
        <w:rPr>
          <w:rFonts w:ascii="Arial" w:hAnsi="Arial" w:cs="Arial"/>
        </w:rPr>
      </w:pPr>
    </w:p>
    <w:p w14:paraId="33EC3316" w14:textId="77777777" w:rsidR="001616C6" w:rsidRPr="00863CCB" w:rsidRDefault="001616C6">
      <w:pPr>
        <w:rPr>
          <w:rFonts w:ascii="Arial" w:hAnsi="Arial" w:cs="Arial"/>
        </w:rPr>
      </w:pPr>
    </w:p>
    <w:p w14:paraId="086C9B83" w14:textId="5F6E4255" w:rsidR="001616C6" w:rsidRPr="00863CCB" w:rsidRDefault="00631D54" w:rsidP="00014046">
      <w:pPr>
        <w:jc w:val="center"/>
        <w:rPr>
          <w:rFonts w:ascii="Arial" w:hAnsi="Arial" w:cs="Arial"/>
          <w:sz w:val="144"/>
          <w:szCs w:val="144"/>
        </w:rPr>
      </w:pPr>
      <w:r w:rsidRPr="00863CCB">
        <w:rPr>
          <w:rFonts w:ascii="Arial" w:hAnsi="Arial" w:cs="Arial"/>
          <w:sz w:val="144"/>
          <w:szCs w:val="144"/>
        </w:rPr>
        <w:t>Nonfiction</w:t>
      </w:r>
    </w:p>
    <w:p w14:paraId="334C0FE9" w14:textId="77777777" w:rsidR="001616C6" w:rsidRPr="00863CCB" w:rsidRDefault="001616C6">
      <w:pPr>
        <w:rPr>
          <w:rFonts w:ascii="Arial" w:hAnsi="Arial" w:cs="Arial"/>
        </w:rPr>
      </w:pPr>
    </w:p>
    <w:p w14:paraId="2DC76AFA" w14:textId="77777777" w:rsidR="001616C6" w:rsidRPr="00863CCB" w:rsidRDefault="001616C6">
      <w:pPr>
        <w:rPr>
          <w:rFonts w:ascii="Arial" w:hAnsi="Arial" w:cs="Arial"/>
        </w:rPr>
      </w:pPr>
    </w:p>
    <w:p w14:paraId="30DA4057" w14:textId="77777777" w:rsidR="001616C6" w:rsidRPr="00863CCB" w:rsidRDefault="001616C6">
      <w:pPr>
        <w:rPr>
          <w:rFonts w:ascii="Arial" w:hAnsi="Arial" w:cs="Arial"/>
        </w:rPr>
      </w:pPr>
    </w:p>
    <w:p w14:paraId="075803A7" w14:textId="77777777" w:rsidR="001616C6" w:rsidRPr="00863CCB" w:rsidRDefault="001616C6">
      <w:pPr>
        <w:rPr>
          <w:rFonts w:ascii="Arial" w:hAnsi="Arial" w:cs="Arial"/>
        </w:rPr>
      </w:pPr>
    </w:p>
    <w:p w14:paraId="0A72841D" w14:textId="77777777" w:rsidR="001616C6" w:rsidRPr="00863CCB" w:rsidRDefault="001616C6">
      <w:pPr>
        <w:rPr>
          <w:rFonts w:ascii="Arial" w:hAnsi="Arial" w:cs="Arial"/>
        </w:rPr>
      </w:pPr>
    </w:p>
    <w:p w14:paraId="348CFAE6" w14:textId="77777777" w:rsidR="001616C6" w:rsidRPr="00863CCB" w:rsidRDefault="001616C6">
      <w:pPr>
        <w:rPr>
          <w:rFonts w:ascii="Arial" w:hAnsi="Arial" w:cs="Arial"/>
        </w:rPr>
      </w:pPr>
    </w:p>
    <w:p w14:paraId="6D6EC21E" w14:textId="77777777" w:rsidR="001616C6" w:rsidRPr="00863CCB" w:rsidRDefault="001616C6">
      <w:pPr>
        <w:rPr>
          <w:rFonts w:ascii="Arial" w:hAnsi="Arial" w:cs="Arial"/>
        </w:rPr>
      </w:pPr>
    </w:p>
    <w:p w14:paraId="4AB67890" w14:textId="77777777" w:rsidR="002F3A27" w:rsidRDefault="002F3A27">
      <w:pPr>
        <w:rPr>
          <w:rFonts w:ascii="Arial" w:hAnsi="Arial" w:cs="Arial"/>
        </w:rPr>
      </w:pPr>
    </w:p>
    <w:p w14:paraId="74E6B06D" w14:textId="77777777" w:rsidR="006935AD" w:rsidRDefault="006935AD">
      <w:pPr>
        <w:rPr>
          <w:rFonts w:ascii="Arial" w:hAnsi="Arial" w:cs="Arial"/>
        </w:rPr>
      </w:pPr>
    </w:p>
    <w:p w14:paraId="1BA7D450" w14:textId="77777777" w:rsidR="00AC3609" w:rsidRDefault="00AC3609">
      <w:pPr>
        <w:rPr>
          <w:rFonts w:ascii="Arial" w:hAnsi="Arial" w:cs="Arial"/>
        </w:rPr>
      </w:pPr>
    </w:p>
    <w:p w14:paraId="2124BD26" w14:textId="77777777" w:rsidR="00AC3609" w:rsidRPr="00863CCB" w:rsidRDefault="00AC3609">
      <w:pPr>
        <w:rPr>
          <w:rFonts w:ascii="Arial" w:hAnsi="Arial" w:cs="Arial"/>
        </w:rPr>
      </w:pPr>
    </w:p>
    <w:p w14:paraId="2C01C7FD" w14:textId="77777777" w:rsidR="00D43408" w:rsidRPr="00863CCB" w:rsidRDefault="00D43408" w:rsidP="009F4A33">
      <w:pPr>
        <w:shd w:val="clear" w:color="auto" w:fill="FFFFFF"/>
        <w:spacing w:before="240" w:after="150" w:line="240" w:lineRule="auto"/>
        <w:outlineLvl w:val="2"/>
        <w:rPr>
          <w:rFonts w:ascii="Arial" w:eastAsia="Times New Roman" w:hAnsi="Arial" w:cs="Arial"/>
          <w:bCs/>
          <w:color w:val="004868"/>
          <w:kern w:val="0"/>
          <w:sz w:val="52"/>
          <w:szCs w:val="52"/>
          <w14:ligatures w14:val="none"/>
        </w:rPr>
      </w:pPr>
      <w:r w:rsidRPr="00863CCB">
        <w:rPr>
          <w:rFonts w:ascii="Arial" w:eastAsia="Times New Roman" w:hAnsi="Arial" w:cs="Arial"/>
          <w:bCs/>
          <w:color w:val="004868"/>
          <w:kern w:val="0"/>
          <w:sz w:val="52"/>
          <w:szCs w:val="52"/>
          <w14:ligatures w14:val="none"/>
        </w:rPr>
        <w:lastRenderedPageBreak/>
        <w:t>Adult Nonfiction</w:t>
      </w:r>
    </w:p>
    <w:p w14:paraId="190456B7" w14:textId="77777777" w:rsidR="00D43408" w:rsidRDefault="00D43408">
      <w:pPr>
        <w:rPr>
          <w:rFonts w:ascii="Arial" w:hAnsi="Arial" w:cs="Arial"/>
        </w:rPr>
      </w:pPr>
    </w:p>
    <w:p w14:paraId="024933CF" w14:textId="77777777" w:rsidR="00B52FBF" w:rsidRPr="00863CCB" w:rsidRDefault="00B52FBF">
      <w:pPr>
        <w:rPr>
          <w:rFonts w:ascii="Arial" w:hAnsi="Arial" w:cs="Arial"/>
        </w:rPr>
      </w:pPr>
    </w:p>
    <w:p w14:paraId="4BF01A19" w14:textId="0FF6BDB2" w:rsidR="00B76F8D" w:rsidRDefault="00994F4A" w:rsidP="00491DF2">
      <w:pPr>
        <w:shd w:val="clear" w:color="auto" w:fill="FFFFFF"/>
        <w:spacing w:before="240" w:after="150" w:line="240" w:lineRule="auto"/>
        <w:jc w:val="center"/>
        <w:outlineLvl w:val="3"/>
        <w:rPr>
          <w:rFonts w:ascii="Arial" w:eastAsia="Times New Roman" w:hAnsi="Arial" w:cs="Arial"/>
          <w:bCs/>
          <w:color w:val="004868"/>
          <w:kern w:val="0"/>
          <w:sz w:val="40"/>
          <w:szCs w:val="40"/>
          <w14:ligatures w14:val="none"/>
        </w:rPr>
      </w:pPr>
      <w:r w:rsidRPr="00863CCB">
        <w:rPr>
          <w:rFonts w:ascii="Arial" w:eastAsia="Times New Roman" w:hAnsi="Arial" w:cs="Arial"/>
          <w:bCs/>
          <w:color w:val="004868"/>
          <w:kern w:val="0"/>
          <w:sz w:val="40"/>
          <w:szCs w:val="40"/>
          <w14:ligatures w14:val="none"/>
        </w:rPr>
        <w:t>--------------------</w:t>
      </w:r>
      <w:r w:rsidR="00B76F8D" w:rsidRPr="00863CCB">
        <w:rPr>
          <w:rFonts w:ascii="Arial" w:eastAsia="Times New Roman" w:hAnsi="Arial" w:cs="Arial"/>
          <w:bCs/>
          <w:color w:val="004868"/>
          <w:kern w:val="0"/>
          <w:sz w:val="40"/>
          <w:szCs w:val="40"/>
          <w:u w:val="single"/>
          <w14:ligatures w14:val="none"/>
        </w:rPr>
        <w:t>Biography</w:t>
      </w:r>
      <w:r w:rsidRPr="00863CCB">
        <w:rPr>
          <w:rFonts w:ascii="Arial" w:eastAsia="Times New Roman" w:hAnsi="Arial" w:cs="Arial"/>
          <w:bCs/>
          <w:color w:val="004868"/>
          <w:kern w:val="0"/>
          <w:sz w:val="40"/>
          <w:szCs w:val="40"/>
          <w14:ligatures w14:val="none"/>
        </w:rPr>
        <w:t>--------------------</w:t>
      </w:r>
    </w:p>
    <w:p w14:paraId="23DA0D80" w14:textId="77777777" w:rsidR="00451E4B" w:rsidRPr="00863CCB" w:rsidRDefault="00451E4B" w:rsidP="00491DF2">
      <w:pPr>
        <w:shd w:val="clear" w:color="auto" w:fill="FFFFFF"/>
        <w:spacing w:before="240" w:after="150" w:line="240" w:lineRule="auto"/>
        <w:jc w:val="center"/>
        <w:outlineLvl w:val="3"/>
        <w:rPr>
          <w:rFonts w:ascii="Arial" w:eastAsia="Times New Roman" w:hAnsi="Arial" w:cs="Arial"/>
          <w:bCs/>
          <w:color w:val="004868"/>
          <w:kern w:val="0"/>
          <w:sz w:val="40"/>
          <w:szCs w:val="40"/>
          <w:u w:val="single"/>
          <w14:ligatures w14:val="none"/>
        </w:rPr>
      </w:pPr>
    </w:p>
    <w:p w14:paraId="74F07D16" w14:textId="50447D71" w:rsidR="00F73B10" w:rsidRPr="00863CCB" w:rsidRDefault="00882A87" w:rsidP="00491DF2">
      <w:pPr>
        <w:shd w:val="clear" w:color="auto" w:fill="FFFFFF"/>
        <w:spacing w:before="100" w:beforeAutospacing="1" w:after="100" w:afterAutospacing="1" w:line="240" w:lineRule="auto"/>
        <w:rPr>
          <w:rFonts w:ascii="Arial" w:hAnsi="Arial" w:cs="Arial"/>
          <w:b w:val="0"/>
          <w:bCs/>
          <w:color w:val="333333"/>
          <w:sz w:val="28"/>
          <w:szCs w:val="28"/>
          <w:shd w:val="clear" w:color="auto" w:fill="FFFFFF"/>
        </w:rPr>
      </w:pPr>
      <w:hyperlink r:id="rId4" w:history="1">
        <w:r w:rsidR="00F92B49" w:rsidRPr="00F92B49">
          <w:rPr>
            <w:rStyle w:val="Hyperlink"/>
            <w:rFonts w:ascii="Arial" w:hAnsi="Arial" w:cs="Arial"/>
            <w:sz w:val="32"/>
            <w:szCs w:val="32"/>
          </w:rPr>
          <w:t>No Time to Panic: How I Curbed My Anxiety and Conquered a Lifetime of Panic Attacks</w:t>
        </w:r>
      </w:hyperlink>
      <w:r w:rsidR="00107268" w:rsidRPr="00863CCB">
        <w:rPr>
          <w:rFonts w:ascii="Arial" w:hAnsi="Arial" w:cs="Arial"/>
          <w:color w:val="333333"/>
          <w:sz w:val="21"/>
          <w:szCs w:val="21"/>
        </w:rPr>
        <w:br/>
      </w:r>
      <w:r w:rsidR="00755705" w:rsidRPr="00755705">
        <w:rPr>
          <w:rFonts w:ascii="Arial" w:hAnsi="Arial" w:cs="Arial"/>
          <w:bCs/>
          <w:sz w:val="28"/>
          <w:szCs w:val="28"/>
        </w:rPr>
        <w:t>DB119757</w:t>
      </w:r>
      <w:r w:rsidR="00755705" w:rsidRPr="00755705">
        <w:rPr>
          <w:rFonts w:ascii="Arial" w:hAnsi="Arial" w:cs="Arial"/>
          <w:b w:val="0"/>
          <w:sz w:val="28"/>
          <w:szCs w:val="28"/>
        </w:rPr>
        <w:t> 7 hours 46 minutes by Matt Gutman, read by Matt Gutman</w:t>
      </w:r>
      <w:r w:rsidR="00755705" w:rsidRPr="00755705">
        <w:rPr>
          <w:rFonts w:ascii="Arial" w:hAnsi="Arial" w:cs="Arial"/>
          <w:b w:val="0"/>
          <w:sz w:val="28"/>
          <w:szCs w:val="28"/>
        </w:rPr>
        <w:br/>
        <w:t>Matt Gutman can tell you the precise moment when his life was upended. Reporting live on a huge story in January 2020, he found himself in the throes of an on-air panic attack and not for the first time. Despite the challenges, he had carved out a formidable career, reporting from war zones and natural disasters before millions of viewers on Good Morning America, World News Tonight, and 20/20. Mid-panic, Gutman misstated the facts of a story, a blunder that led to a monthlong suspension, not to mention public shame and personal regret. Filled with wisdom and actionable insights, it’s at once an inspirational journey and a road map—if not toward a singular cure, then to something even more worthy: peace of mind. — Provided by publisher. Unrated. Commercial audiobook. 2023.</w:t>
      </w:r>
    </w:p>
    <w:p w14:paraId="5E1A7A07" w14:textId="6BD78AAB" w:rsidR="008451F2" w:rsidRPr="00863CCB" w:rsidRDefault="00882A87" w:rsidP="00491DF2">
      <w:pPr>
        <w:shd w:val="clear" w:color="auto" w:fill="FFFFFF"/>
        <w:spacing w:before="100" w:beforeAutospacing="1" w:after="100" w:afterAutospacing="1" w:line="240" w:lineRule="auto"/>
        <w:rPr>
          <w:rFonts w:ascii="Arial" w:hAnsi="Arial" w:cs="Arial"/>
          <w:b w:val="0"/>
          <w:bCs/>
          <w:color w:val="333333"/>
          <w:sz w:val="28"/>
          <w:szCs w:val="28"/>
          <w:shd w:val="clear" w:color="auto" w:fill="FFFFFF"/>
        </w:rPr>
      </w:pPr>
      <w:hyperlink r:id="rId5" w:history="1">
        <w:r w:rsidR="008712D6" w:rsidRPr="00DD1C1C">
          <w:rPr>
            <w:rFonts w:ascii="Arial" w:hAnsi="Arial" w:cs="Arial"/>
            <w:color w:val="0000FF"/>
            <w:sz w:val="32"/>
            <w:szCs w:val="32"/>
            <w:u w:val="single"/>
            <w:bdr w:val="single" w:sz="2" w:space="0" w:color="C0C0C0" w:frame="1"/>
            <w:shd w:val="clear" w:color="auto" w:fill="FFFFFF"/>
          </w:rPr>
          <w:t>Splinters: Another Kind of Love Story</w:t>
        </w:r>
      </w:hyperlink>
      <w:r w:rsidR="00E66454" w:rsidRPr="00863CCB">
        <w:rPr>
          <w:rFonts w:ascii="Arial" w:hAnsi="Arial" w:cs="Arial"/>
          <w:color w:val="333333"/>
          <w:sz w:val="21"/>
          <w:szCs w:val="21"/>
        </w:rPr>
        <w:br/>
      </w:r>
      <w:r w:rsidR="006D3A4C" w:rsidRPr="006D3A4C">
        <w:rPr>
          <w:rFonts w:ascii="Arial" w:hAnsi="Arial" w:cs="Arial"/>
          <w:bCs/>
          <w:sz w:val="28"/>
          <w:szCs w:val="28"/>
        </w:rPr>
        <w:t>DB120144</w:t>
      </w:r>
      <w:r w:rsidR="006D3A4C" w:rsidRPr="006D3A4C">
        <w:rPr>
          <w:rFonts w:ascii="Arial" w:hAnsi="Arial" w:cs="Arial"/>
          <w:b w:val="0"/>
          <w:sz w:val="28"/>
          <w:szCs w:val="28"/>
        </w:rPr>
        <w:t> 8 hours 35 minutes by Leslie Jamison, read by Leslie Jamison</w:t>
      </w:r>
      <w:r w:rsidR="006D3A4C" w:rsidRPr="006D3A4C">
        <w:rPr>
          <w:rFonts w:ascii="Arial" w:hAnsi="Arial" w:cs="Arial"/>
          <w:b w:val="0"/>
          <w:sz w:val="28"/>
          <w:szCs w:val="28"/>
        </w:rPr>
        <w:br/>
        <w:t>From the </w:t>
      </w:r>
      <w:r w:rsidR="006D3A4C" w:rsidRPr="006D3A4C">
        <w:rPr>
          <w:rFonts w:ascii="Arial" w:hAnsi="Arial" w:cs="Arial"/>
          <w:b w:val="0"/>
          <w:i/>
          <w:iCs/>
          <w:sz w:val="28"/>
          <w:szCs w:val="28"/>
        </w:rPr>
        <w:t>New York Times</w:t>
      </w:r>
      <w:r w:rsidR="006D3A4C" w:rsidRPr="006D3A4C">
        <w:rPr>
          <w:rFonts w:ascii="Arial" w:hAnsi="Arial" w:cs="Arial"/>
          <w:b w:val="0"/>
          <w:sz w:val="28"/>
          <w:szCs w:val="28"/>
        </w:rPr>
        <w:t> best-selling author of </w:t>
      </w:r>
      <w:r w:rsidR="006D3A4C" w:rsidRPr="006D3A4C">
        <w:rPr>
          <w:rFonts w:ascii="Arial" w:hAnsi="Arial" w:cs="Arial"/>
          <w:b w:val="0"/>
          <w:i/>
          <w:iCs/>
          <w:sz w:val="28"/>
          <w:szCs w:val="28"/>
        </w:rPr>
        <w:t>The Recovering</w:t>
      </w:r>
      <w:r w:rsidR="006D3A4C" w:rsidRPr="006D3A4C">
        <w:rPr>
          <w:rFonts w:ascii="Arial" w:hAnsi="Arial" w:cs="Arial"/>
          <w:b w:val="0"/>
          <w:sz w:val="28"/>
          <w:szCs w:val="28"/>
        </w:rPr>
        <w:t> and </w:t>
      </w:r>
      <w:r w:rsidR="006D3A4C" w:rsidRPr="006D3A4C">
        <w:rPr>
          <w:rFonts w:ascii="Arial" w:hAnsi="Arial" w:cs="Arial"/>
          <w:b w:val="0"/>
          <w:i/>
          <w:iCs/>
          <w:sz w:val="28"/>
          <w:szCs w:val="28"/>
        </w:rPr>
        <w:t>The Empathy Exams</w:t>
      </w:r>
      <w:r w:rsidR="006D3A4C" w:rsidRPr="006D3A4C">
        <w:rPr>
          <w:rFonts w:ascii="Arial" w:hAnsi="Arial" w:cs="Arial"/>
          <w:b w:val="0"/>
          <w:sz w:val="28"/>
          <w:szCs w:val="28"/>
        </w:rPr>
        <w:t> comes the riveting story of rebuilding a life after the end of a marriage—an exploration of motherhood, art and new love. — OCLC. Unrated. Commercial audiobook. 2024.</w:t>
      </w:r>
      <w:r w:rsidR="00B76F8D" w:rsidRPr="00863CCB">
        <w:rPr>
          <w:rFonts w:ascii="Arial" w:eastAsia="Times New Roman" w:hAnsi="Arial" w:cs="Arial"/>
          <w:b w:val="0"/>
          <w:bCs/>
          <w:color w:val="333333"/>
          <w:kern w:val="0"/>
          <w:sz w:val="28"/>
          <w:szCs w:val="28"/>
          <w14:ligatures w14:val="none"/>
        </w:rPr>
        <w:br/>
      </w:r>
    </w:p>
    <w:p w14:paraId="1084D473" w14:textId="73231A5C" w:rsidR="00C53CC6" w:rsidRPr="00C53CC6" w:rsidRDefault="00882A87" w:rsidP="00491DF2">
      <w:pPr>
        <w:shd w:val="clear" w:color="auto" w:fill="FFFFFF"/>
        <w:spacing w:before="100" w:beforeAutospacing="1" w:after="100" w:afterAutospacing="1" w:line="240" w:lineRule="auto"/>
        <w:rPr>
          <w:rFonts w:ascii="Arial" w:hAnsi="Arial" w:cs="Arial"/>
          <w:b w:val="0"/>
          <w:bCs/>
          <w:color w:val="333333"/>
          <w:sz w:val="28"/>
          <w:szCs w:val="28"/>
          <w:shd w:val="clear" w:color="auto" w:fill="FFFFFF"/>
        </w:rPr>
      </w:pPr>
      <w:hyperlink r:id="rId6" w:history="1">
        <w:r w:rsidR="00497EF2" w:rsidRPr="006365EE">
          <w:rPr>
            <w:rFonts w:ascii="Arial" w:hAnsi="Arial" w:cs="Arial"/>
            <w:color w:val="0000FF"/>
            <w:sz w:val="32"/>
            <w:szCs w:val="32"/>
            <w:u w:val="single"/>
            <w:bdr w:val="single" w:sz="2" w:space="0" w:color="C0C0C0" w:frame="1"/>
            <w:shd w:val="clear" w:color="auto" w:fill="FFFFFF"/>
          </w:rPr>
          <w:t>Courtiers: Intrigue, Ambition, and the Power Players behind the House of Windsor</w:t>
        </w:r>
      </w:hyperlink>
      <w:r w:rsidR="00E53C02" w:rsidRPr="00863CCB">
        <w:rPr>
          <w:rFonts w:ascii="Arial" w:hAnsi="Arial" w:cs="Arial"/>
          <w:color w:val="333333"/>
          <w:sz w:val="21"/>
          <w:szCs w:val="21"/>
        </w:rPr>
        <w:br/>
      </w:r>
      <w:r w:rsidR="00823BDC" w:rsidRPr="00823BDC">
        <w:rPr>
          <w:rFonts w:ascii="Arial" w:hAnsi="Arial" w:cs="Arial"/>
          <w:bCs/>
          <w:sz w:val="28"/>
          <w:szCs w:val="28"/>
        </w:rPr>
        <w:t>DB119982</w:t>
      </w:r>
      <w:r w:rsidR="00823BDC" w:rsidRPr="00823BDC">
        <w:rPr>
          <w:rFonts w:ascii="Arial" w:hAnsi="Arial" w:cs="Arial"/>
          <w:b w:val="0"/>
          <w:sz w:val="28"/>
          <w:szCs w:val="28"/>
        </w:rPr>
        <w:t> 10 hours 6 minutes by Valentine Low, read by Valentine Low</w:t>
      </w:r>
      <w:r w:rsidR="00823BDC" w:rsidRPr="00823BDC">
        <w:rPr>
          <w:rFonts w:ascii="Arial" w:hAnsi="Arial" w:cs="Arial"/>
          <w:b w:val="0"/>
          <w:sz w:val="28"/>
          <w:szCs w:val="28"/>
        </w:rPr>
        <w:br/>
        <w:t>Throughout history, the British monarchy has relied on its courtiers—the trusted advisers in the King or Queen’s inner circle—to ensure its survival as a family and a pillar of the country. Today, as ever, a carefully selected team of people hidden from view steers the royal family’s path between public duty and private life. The question of who is entrusted to guide the royals has never been more vital. Yet, as the tensions within the family are exposed to global scrutiny like never before, the task these courtiers face has never been more challenging. — Provided by publisher. Unrated.</w:t>
      </w:r>
      <w:r w:rsidR="00F070A1">
        <w:rPr>
          <w:rFonts w:ascii="Arial" w:hAnsi="Arial" w:cs="Arial"/>
          <w:b w:val="0"/>
          <w:sz w:val="28"/>
          <w:szCs w:val="28"/>
        </w:rPr>
        <w:t xml:space="preserve"> Commercial audiobook. 2023.</w:t>
      </w:r>
    </w:p>
    <w:p w14:paraId="69BDC128" w14:textId="77777777" w:rsidR="008451F2" w:rsidRPr="006365EE" w:rsidRDefault="008451F2" w:rsidP="00491DF2">
      <w:pPr>
        <w:shd w:val="clear" w:color="auto" w:fill="FFFFFF"/>
        <w:spacing w:before="100" w:beforeAutospacing="1" w:after="100" w:afterAutospacing="1" w:line="240" w:lineRule="auto"/>
        <w:rPr>
          <w:rFonts w:ascii="Arial" w:hAnsi="Arial" w:cs="Arial"/>
          <w:sz w:val="28"/>
          <w:szCs w:val="28"/>
        </w:rPr>
      </w:pPr>
    </w:p>
    <w:p w14:paraId="037775C6" w14:textId="0131E793" w:rsidR="00BD231F" w:rsidRDefault="00882A87" w:rsidP="00491DF2">
      <w:pPr>
        <w:shd w:val="clear" w:color="auto" w:fill="FFFFFF"/>
        <w:spacing w:before="100" w:beforeAutospacing="1" w:after="100" w:afterAutospacing="1" w:line="240" w:lineRule="auto"/>
        <w:rPr>
          <w:rFonts w:ascii="Arial" w:hAnsi="Arial" w:cs="Arial"/>
          <w:b w:val="0"/>
          <w:bCs/>
          <w:color w:val="333333"/>
          <w:sz w:val="28"/>
          <w:szCs w:val="28"/>
          <w:shd w:val="clear" w:color="auto" w:fill="FFFFFF"/>
        </w:rPr>
      </w:pPr>
      <w:hyperlink r:id="rId7" w:history="1">
        <w:r w:rsidR="006365EE" w:rsidRPr="006365EE">
          <w:rPr>
            <w:rFonts w:ascii="Arial" w:hAnsi="Arial" w:cs="Arial"/>
            <w:color w:val="0000FF"/>
            <w:sz w:val="32"/>
            <w:szCs w:val="32"/>
            <w:u w:val="single"/>
            <w:bdr w:val="single" w:sz="2" w:space="0" w:color="C0C0C0" w:frame="1"/>
            <w:shd w:val="clear" w:color="auto" w:fill="FFFFFF"/>
          </w:rPr>
          <w:t>Never Leave the Dogs Behind: A Memoir</w:t>
        </w:r>
      </w:hyperlink>
      <w:r w:rsidR="001234C1" w:rsidRPr="00863CCB">
        <w:rPr>
          <w:rFonts w:ascii="Arial" w:hAnsi="Arial" w:cs="Arial"/>
          <w:color w:val="333333"/>
          <w:sz w:val="21"/>
          <w:szCs w:val="21"/>
        </w:rPr>
        <w:br/>
      </w:r>
      <w:r w:rsidR="001D5F1B" w:rsidRPr="001D5F1B">
        <w:rPr>
          <w:rFonts w:ascii="Arial" w:hAnsi="Arial" w:cs="Arial"/>
          <w:bCs/>
          <w:sz w:val="28"/>
          <w:szCs w:val="28"/>
        </w:rPr>
        <w:t>DB120971</w:t>
      </w:r>
      <w:r w:rsidR="001D5F1B" w:rsidRPr="001D5F1B">
        <w:rPr>
          <w:rFonts w:ascii="Arial" w:hAnsi="Arial" w:cs="Arial"/>
          <w:b w:val="0"/>
          <w:sz w:val="28"/>
          <w:szCs w:val="28"/>
        </w:rPr>
        <w:t> 5 hours 39 minutes by Brianna Madia, read by Brianna Madia</w:t>
      </w:r>
      <w:r w:rsidR="001D5F1B" w:rsidRPr="001D5F1B">
        <w:rPr>
          <w:rFonts w:ascii="Arial" w:hAnsi="Arial" w:cs="Arial"/>
          <w:b w:val="0"/>
          <w:sz w:val="28"/>
          <w:szCs w:val="28"/>
        </w:rPr>
        <w:br/>
        <w:t>In the wake of a painful, public divorce and the ensuing fallout, Brianna moves from a pared-down van into a pared-down trailer. She reckons with her decision to be alone in the desert, living on a nine-acre plot of undeveloped land on the dusty outskirts of a small town in Utah, accompanied only by her four precious dogs: Bucket, Dagwood, Birdie, and Banjo. As she grapples with the anger, despair, and delicious freedom that comes from being wholly on her own, Brianna wonders where, exactly, the road less traveled has led her. — WorldCat. Unrated. Commercial audiobook. 2024.</w:t>
      </w:r>
      <w:r w:rsidR="00B76F8D" w:rsidRPr="00863CCB">
        <w:rPr>
          <w:rFonts w:ascii="Arial" w:eastAsia="Times New Roman" w:hAnsi="Arial" w:cs="Arial"/>
          <w:b w:val="0"/>
          <w:color w:val="333333"/>
          <w:kern w:val="0"/>
          <w:sz w:val="28"/>
          <w:szCs w:val="28"/>
          <w14:ligatures w14:val="none"/>
        </w:rPr>
        <w:br/>
      </w:r>
    </w:p>
    <w:p w14:paraId="524C2C7B" w14:textId="77777777" w:rsidR="002B2023" w:rsidRPr="002B2023" w:rsidRDefault="00882A87" w:rsidP="00491DF2">
      <w:pPr>
        <w:shd w:val="clear" w:color="auto" w:fill="FFFFFF"/>
        <w:spacing w:after="0" w:line="240" w:lineRule="auto"/>
        <w:rPr>
          <w:rFonts w:ascii="Arial" w:hAnsi="Arial" w:cs="Arial"/>
          <w:sz w:val="32"/>
          <w:szCs w:val="32"/>
          <w:u w:val="single"/>
        </w:rPr>
      </w:pPr>
      <w:hyperlink r:id="rId8" w:history="1">
        <w:r w:rsidR="002C3214" w:rsidRPr="002B2023">
          <w:rPr>
            <w:rFonts w:ascii="Arial" w:hAnsi="Arial" w:cs="Arial"/>
            <w:color w:val="0000FF"/>
            <w:sz w:val="32"/>
            <w:szCs w:val="32"/>
            <w:u w:val="single"/>
            <w:bdr w:val="single" w:sz="2" w:space="0" w:color="C0C0C0" w:frame="1"/>
            <w:shd w:val="clear" w:color="auto" w:fill="FFFFFF"/>
          </w:rPr>
          <w:t>Life Unseen: A Story of Blindness</w:t>
        </w:r>
      </w:hyperlink>
    </w:p>
    <w:p w14:paraId="694E3A5E" w14:textId="300FE58E" w:rsidR="001E74BE" w:rsidRPr="00D522DB" w:rsidRDefault="00D522DB" w:rsidP="00491DF2">
      <w:pPr>
        <w:shd w:val="clear" w:color="auto" w:fill="FFFFFF"/>
        <w:spacing w:after="0" w:line="240" w:lineRule="auto"/>
        <w:rPr>
          <w:rFonts w:ascii="Arial" w:hAnsi="Arial" w:cs="Arial"/>
          <w:b w:val="0"/>
          <w:color w:val="333333"/>
          <w:sz w:val="28"/>
          <w:szCs w:val="28"/>
          <w:shd w:val="clear" w:color="auto" w:fill="FFFFFF"/>
        </w:rPr>
      </w:pPr>
      <w:r w:rsidRPr="00D522DB">
        <w:rPr>
          <w:rFonts w:ascii="Arial" w:hAnsi="Arial" w:cs="Arial"/>
          <w:bCs/>
          <w:sz w:val="28"/>
          <w:szCs w:val="28"/>
        </w:rPr>
        <w:t>DB120671</w:t>
      </w:r>
      <w:r w:rsidRPr="00D522DB">
        <w:rPr>
          <w:rFonts w:ascii="Arial" w:hAnsi="Arial" w:cs="Arial"/>
          <w:b w:val="0"/>
          <w:sz w:val="28"/>
          <w:szCs w:val="28"/>
        </w:rPr>
        <w:t> 6 hours 21 minutes by Selina Mills, read by Selina Mills</w:t>
      </w:r>
      <w:r w:rsidRPr="00D522DB">
        <w:rPr>
          <w:rFonts w:ascii="Arial" w:hAnsi="Arial" w:cs="Arial"/>
          <w:b w:val="0"/>
          <w:sz w:val="28"/>
          <w:szCs w:val="28"/>
        </w:rPr>
        <w:br/>
        <w:t xml:space="preserve">Imagine a world without sight. Is it dark and gloomy? Is it terrifying and isolating? Or is it simply a state of not seeing, which we have </w:t>
      </w:r>
      <w:proofErr w:type="spellStart"/>
      <w:r w:rsidRPr="00D522DB">
        <w:rPr>
          <w:rFonts w:ascii="Arial" w:hAnsi="Arial" w:cs="Arial"/>
          <w:b w:val="0"/>
          <w:sz w:val="28"/>
          <w:szCs w:val="28"/>
        </w:rPr>
        <w:t>demonised</w:t>
      </w:r>
      <w:proofErr w:type="spellEnd"/>
      <w:r w:rsidRPr="00D522DB">
        <w:rPr>
          <w:rFonts w:ascii="Arial" w:hAnsi="Arial" w:cs="Arial"/>
          <w:b w:val="0"/>
          <w:sz w:val="28"/>
          <w:szCs w:val="28"/>
        </w:rPr>
        <w:t xml:space="preserve"> and sentimentalized over the centuries? And why is blindness so frightening? In this fascinating historical adventure, broadcaster and author Selina Mills takes us on a journey through the history of blindness in Western Culture to discover that blindness is not so dark after all. Inspired by her own experience of losing her sight as she forged a successful journalistic career, </w:t>
      </w:r>
      <w:r w:rsidRPr="00D522DB">
        <w:rPr>
          <w:rFonts w:ascii="Arial" w:hAnsi="Arial" w:cs="Arial"/>
          <w:b w:val="0"/>
          <w:i/>
          <w:iCs/>
          <w:sz w:val="28"/>
          <w:szCs w:val="28"/>
        </w:rPr>
        <w:t>Life Unseen</w:t>
      </w:r>
      <w:r w:rsidRPr="00D522DB">
        <w:rPr>
          <w:rFonts w:ascii="Arial" w:hAnsi="Arial" w:cs="Arial"/>
          <w:b w:val="0"/>
          <w:sz w:val="28"/>
          <w:szCs w:val="28"/>
        </w:rPr>
        <w:t> takes us through a personal and unsentimental historical quest through the lives, stories and achievements of blind people — as well as those sighted people who sought to patronize, demonize and fix them.— Provided by publisher. Unrated. Commercial audiobook. 2023.</w:t>
      </w:r>
    </w:p>
    <w:p w14:paraId="7546EFC2" w14:textId="77777777" w:rsidR="00676B94" w:rsidRPr="00552985" w:rsidRDefault="00676B94" w:rsidP="00491DF2">
      <w:pPr>
        <w:shd w:val="clear" w:color="auto" w:fill="FFFFFF"/>
        <w:spacing w:before="100" w:beforeAutospacing="1" w:after="100" w:afterAutospacing="1" w:line="240" w:lineRule="auto"/>
        <w:rPr>
          <w:rFonts w:ascii="Arial" w:hAnsi="Arial" w:cs="Arial"/>
          <w:color w:val="333333"/>
          <w:sz w:val="28"/>
          <w:szCs w:val="28"/>
          <w:u w:val="single"/>
          <w:shd w:val="clear" w:color="auto" w:fill="FFFFFF"/>
        </w:rPr>
      </w:pPr>
    </w:p>
    <w:p w14:paraId="71C79A4D" w14:textId="7FFAE388" w:rsidR="00914BDB" w:rsidRDefault="00994F4A" w:rsidP="00491DF2">
      <w:pPr>
        <w:shd w:val="clear" w:color="auto" w:fill="FFFFFF"/>
        <w:spacing w:before="240" w:after="150" w:line="240" w:lineRule="auto"/>
        <w:jc w:val="center"/>
        <w:outlineLvl w:val="3"/>
        <w:rPr>
          <w:rFonts w:ascii="Arial" w:eastAsia="Times New Roman" w:hAnsi="Arial" w:cs="Arial"/>
          <w:bCs/>
          <w:color w:val="004868"/>
          <w:kern w:val="0"/>
          <w:sz w:val="40"/>
          <w:szCs w:val="40"/>
          <w14:ligatures w14:val="none"/>
        </w:rPr>
      </w:pPr>
      <w:r w:rsidRPr="00863CCB">
        <w:rPr>
          <w:rFonts w:ascii="Arial" w:eastAsia="Times New Roman" w:hAnsi="Arial" w:cs="Arial"/>
          <w:bCs/>
          <w:color w:val="004868"/>
          <w:kern w:val="0"/>
          <w:sz w:val="40"/>
          <w:szCs w:val="40"/>
          <w14:ligatures w14:val="none"/>
        </w:rPr>
        <w:t>--------------------</w:t>
      </w:r>
      <w:r w:rsidR="00914BDB" w:rsidRPr="00863CCB">
        <w:rPr>
          <w:rFonts w:ascii="Arial" w:eastAsia="Times New Roman" w:hAnsi="Arial" w:cs="Arial"/>
          <w:bCs/>
          <w:color w:val="004868"/>
          <w:kern w:val="0"/>
          <w:sz w:val="40"/>
          <w:szCs w:val="40"/>
          <w:u w:val="single"/>
          <w14:ligatures w14:val="none"/>
        </w:rPr>
        <w:t>U.S. History</w:t>
      </w:r>
      <w:r w:rsidRPr="00863CCB">
        <w:rPr>
          <w:rFonts w:ascii="Arial" w:eastAsia="Times New Roman" w:hAnsi="Arial" w:cs="Arial"/>
          <w:bCs/>
          <w:color w:val="004868"/>
          <w:kern w:val="0"/>
          <w:sz w:val="40"/>
          <w:szCs w:val="40"/>
          <w14:ligatures w14:val="none"/>
        </w:rPr>
        <w:t>--------------------</w:t>
      </w:r>
    </w:p>
    <w:p w14:paraId="4ED17DBC" w14:textId="77777777" w:rsidR="00345A35" w:rsidRDefault="00345A35" w:rsidP="00491DF2">
      <w:pPr>
        <w:shd w:val="clear" w:color="auto" w:fill="FFFFFF"/>
        <w:spacing w:before="240" w:after="150" w:line="240" w:lineRule="auto"/>
        <w:jc w:val="center"/>
        <w:outlineLvl w:val="3"/>
        <w:rPr>
          <w:rFonts w:ascii="Arial" w:eastAsia="Times New Roman" w:hAnsi="Arial" w:cs="Arial"/>
          <w:bCs/>
          <w:color w:val="004868"/>
          <w:kern w:val="0"/>
          <w:sz w:val="40"/>
          <w:szCs w:val="40"/>
          <w:u w:val="single"/>
          <w14:ligatures w14:val="none"/>
        </w:rPr>
      </w:pPr>
    </w:p>
    <w:p w14:paraId="3F2884DF" w14:textId="77777777" w:rsidR="00491DF2" w:rsidRPr="00863CCB" w:rsidRDefault="00491DF2" w:rsidP="00491DF2">
      <w:pPr>
        <w:shd w:val="clear" w:color="auto" w:fill="FFFFFF"/>
        <w:spacing w:before="240" w:after="150" w:line="240" w:lineRule="auto"/>
        <w:jc w:val="center"/>
        <w:outlineLvl w:val="3"/>
        <w:rPr>
          <w:rFonts w:ascii="Arial" w:eastAsia="Times New Roman" w:hAnsi="Arial" w:cs="Arial"/>
          <w:bCs/>
          <w:color w:val="004868"/>
          <w:kern w:val="0"/>
          <w:sz w:val="40"/>
          <w:szCs w:val="40"/>
          <w:u w:val="single"/>
          <w14:ligatures w14:val="none"/>
        </w:rPr>
      </w:pPr>
    </w:p>
    <w:p w14:paraId="4C5B2942" w14:textId="03D5C33B" w:rsidR="00F06FC2" w:rsidRPr="00F06FC2" w:rsidRDefault="00882A87" w:rsidP="00F06FC2">
      <w:pPr>
        <w:rPr>
          <w:rFonts w:ascii="Arial" w:hAnsi="Arial" w:cs="Arial"/>
          <w:b w:val="0"/>
          <w:sz w:val="28"/>
          <w:szCs w:val="28"/>
        </w:rPr>
      </w:pPr>
      <w:hyperlink r:id="rId9" w:history="1">
        <w:r w:rsidR="00593124" w:rsidRPr="00593124">
          <w:rPr>
            <w:rFonts w:ascii="Arial" w:hAnsi="Arial" w:cs="Arial"/>
            <w:color w:val="0000FF"/>
            <w:sz w:val="32"/>
            <w:szCs w:val="32"/>
            <w:u w:val="single"/>
            <w:bdr w:val="single" w:sz="2" w:space="0" w:color="C0C0C0" w:frame="1"/>
            <w:shd w:val="clear" w:color="auto" w:fill="FFFFFF"/>
          </w:rPr>
          <w:t>Abigail &amp; John: Portrait of a Marriage</w:t>
        </w:r>
      </w:hyperlink>
      <w:r w:rsidR="00DE1355" w:rsidRPr="00863CCB">
        <w:rPr>
          <w:rFonts w:ascii="Arial" w:hAnsi="Arial" w:cs="Arial"/>
          <w:color w:val="333333"/>
          <w:sz w:val="21"/>
          <w:szCs w:val="21"/>
        </w:rPr>
        <w:br/>
      </w:r>
      <w:r w:rsidR="00F06FC2" w:rsidRPr="00F06FC2">
        <w:rPr>
          <w:rFonts w:ascii="Arial" w:hAnsi="Arial" w:cs="Arial"/>
          <w:bCs/>
          <w:sz w:val="28"/>
          <w:szCs w:val="28"/>
        </w:rPr>
        <w:t>DB117324</w:t>
      </w:r>
      <w:r w:rsidR="00F06FC2" w:rsidRPr="00F06FC2">
        <w:rPr>
          <w:rFonts w:ascii="Arial" w:hAnsi="Arial" w:cs="Arial"/>
          <w:b w:val="0"/>
          <w:sz w:val="28"/>
          <w:szCs w:val="28"/>
        </w:rPr>
        <w:t> 16 hours 28 minutes by Edith B. Gelles, read by Kerry Logan</w:t>
      </w:r>
      <w:r w:rsidR="00F06FC2" w:rsidRPr="00F06FC2">
        <w:rPr>
          <w:rFonts w:ascii="Arial" w:hAnsi="Arial" w:cs="Arial"/>
          <w:b w:val="0"/>
          <w:sz w:val="28"/>
          <w:szCs w:val="28"/>
        </w:rPr>
        <w:br/>
        <w:t>Married in 1764, Abigail and John Adams worked side by side for a decade, raising a family while John became one of the most prosperous, respected lawyers in Massachusetts. When his duties as a statesman and diplomat during the Revolutionary War expanded, Abigail and John endured lengthy separations. It’s in this correspondence that Abigail comes into her own as an independent woman. It’s also in these exchanges that we learn about the familial tragedies that tested them. Abigail and John is an inspirational portrait of a couple who endured the turmoil and trials of a revolution, and in so doing paved the way for the birth of a nation. — Provided by publisher. 2009.</w:t>
      </w:r>
    </w:p>
    <w:p w14:paraId="1889C75F" w14:textId="77777777" w:rsidR="00A91225" w:rsidRPr="00863CCB" w:rsidRDefault="00A91225" w:rsidP="00E71DF1">
      <w:pPr>
        <w:shd w:val="clear" w:color="auto" w:fill="FFFFFF"/>
        <w:spacing w:before="100" w:beforeAutospacing="1" w:after="100" w:afterAutospacing="1" w:line="240" w:lineRule="auto"/>
        <w:rPr>
          <w:rFonts w:ascii="Arial" w:hAnsi="Arial" w:cs="Arial"/>
          <w:b w:val="0"/>
          <w:bCs/>
          <w:color w:val="333333"/>
          <w:sz w:val="28"/>
          <w:szCs w:val="28"/>
          <w:shd w:val="clear" w:color="auto" w:fill="FFFFFF"/>
        </w:rPr>
      </w:pPr>
    </w:p>
    <w:p w14:paraId="7FF3E308" w14:textId="084380AF" w:rsidR="005D093A" w:rsidRDefault="00882A87" w:rsidP="00E71DF1">
      <w:pPr>
        <w:shd w:val="clear" w:color="auto" w:fill="FFFFFF"/>
        <w:spacing w:before="100" w:beforeAutospacing="1" w:after="100" w:afterAutospacing="1" w:line="240" w:lineRule="auto"/>
        <w:rPr>
          <w:rFonts w:ascii="Arial" w:hAnsi="Arial" w:cs="Arial"/>
          <w:b w:val="0"/>
          <w:sz w:val="28"/>
          <w:szCs w:val="28"/>
        </w:rPr>
      </w:pPr>
      <w:hyperlink r:id="rId10" w:history="1">
        <w:r w:rsidR="00D416B9" w:rsidRPr="00D416B9">
          <w:rPr>
            <w:rFonts w:ascii="Arial" w:hAnsi="Arial" w:cs="Arial"/>
            <w:color w:val="0000FF"/>
            <w:sz w:val="32"/>
            <w:szCs w:val="32"/>
            <w:u w:val="single"/>
            <w:bdr w:val="single" w:sz="2" w:space="0" w:color="C0C0C0" w:frame="1"/>
            <w:shd w:val="clear" w:color="auto" w:fill="FFFFFF"/>
          </w:rPr>
          <w:t>Covert City: The Cold War and the Making of Miami</w:t>
        </w:r>
      </w:hyperlink>
      <w:r w:rsidR="0001384C" w:rsidRPr="0001384C">
        <w:br/>
      </w:r>
      <w:r w:rsidR="002C018B" w:rsidRPr="0048099A">
        <w:rPr>
          <w:rFonts w:ascii="Arial" w:hAnsi="Arial" w:cs="Arial"/>
          <w:bCs/>
          <w:sz w:val="28"/>
          <w:szCs w:val="28"/>
        </w:rPr>
        <w:t>DB120920</w:t>
      </w:r>
      <w:r w:rsidR="002C018B" w:rsidRPr="0048099A">
        <w:rPr>
          <w:rFonts w:ascii="Arial" w:hAnsi="Arial" w:cs="Arial"/>
          <w:b w:val="0"/>
          <w:sz w:val="28"/>
          <w:szCs w:val="28"/>
        </w:rPr>
        <w:t> 8 hours 14 minutes by Vince Houghton and Eric Driggs, read by Eric Driggs</w:t>
      </w:r>
      <w:r w:rsidR="002C018B" w:rsidRPr="0048099A">
        <w:rPr>
          <w:rFonts w:ascii="Arial" w:hAnsi="Arial" w:cs="Arial"/>
          <w:b w:val="0"/>
          <w:sz w:val="28"/>
          <w:szCs w:val="28"/>
        </w:rPr>
        <w:br/>
        <w:t>Secret operations, corruption, crime, and a city teeming with spies: why Miami was as crucial to winning the Cold War as Washington DC or Moscow. The Cuban Missile Crisis was perhaps the most dramatic and dangerous period of the Cold War. What’s less well known is that the city of Miami, mere miles away, was a pivotal, though less well known, part of Cold War history. Covert City is a sweeping and entertaining history, full of stunning experimental operations and colorful characters—a story of a place like no other. — Provided by publisher. Unrated. Commercial audiobook. 2024.</w:t>
      </w:r>
    </w:p>
    <w:p w14:paraId="00165ADF" w14:textId="77777777" w:rsidR="0087075A" w:rsidRPr="00676B94" w:rsidRDefault="0087075A" w:rsidP="00E71DF1">
      <w:pPr>
        <w:shd w:val="clear" w:color="auto" w:fill="FFFFFF"/>
        <w:spacing w:before="100" w:beforeAutospacing="1" w:after="100" w:afterAutospacing="1" w:line="240" w:lineRule="auto"/>
        <w:rPr>
          <w:rFonts w:ascii="Arial" w:hAnsi="Arial" w:cs="Arial"/>
          <w:b w:val="0"/>
          <w:sz w:val="28"/>
          <w:szCs w:val="28"/>
        </w:rPr>
      </w:pPr>
    </w:p>
    <w:p w14:paraId="07ED300E" w14:textId="276F428F" w:rsidR="006E2F69" w:rsidRDefault="00882A87" w:rsidP="00EA0014">
      <w:pPr>
        <w:shd w:val="clear" w:color="auto" w:fill="FFFFFF"/>
        <w:spacing w:after="0" w:line="240" w:lineRule="auto"/>
        <w:outlineLvl w:val="3"/>
        <w:rPr>
          <w:rFonts w:ascii="Arial" w:hAnsi="Arial" w:cs="Arial"/>
          <w:sz w:val="32"/>
          <w:szCs w:val="32"/>
          <w:u w:val="single"/>
        </w:rPr>
      </w:pPr>
      <w:hyperlink r:id="rId11" w:history="1">
        <w:r w:rsidR="00386F93" w:rsidRPr="00386F93">
          <w:rPr>
            <w:rFonts w:ascii="Arial" w:hAnsi="Arial" w:cs="Arial"/>
            <w:color w:val="0000FF"/>
            <w:sz w:val="32"/>
            <w:szCs w:val="32"/>
            <w:u w:val="single"/>
            <w:bdr w:val="single" w:sz="2" w:space="0" w:color="C0C0C0" w:frame="1"/>
            <w:shd w:val="clear" w:color="auto" w:fill="FFFFFF"/>
          </w:rPr>
          <w:t>Northeaster: A Story of Courage and Survival in the Blizzard of 1952</w:t>
        </w:r>
      </w:hyperlink>
    </w:p>
    <w:p w14:paraId="278A9F51" w14:textId="68CED473" w:rsidR="00507C14" w:rsidRDefault="00C82FBE" w:rsidP="00EA0014">
      <w:pPr>
        <w:shd w:val="clear" w:color="auto" w:fill="FFFFFF"/>
        <w:spacing w:after="0" w:line="240" w:lineRule="auto"/>
        <w:outlineLvl w:val="3"/>
        <w:rPr>
          <w:rFonts w:ascii="Arial" w:hAnsi="Arial" w:cs="Arial"/>
          <w:b w:val="0"/>
          <w:sz w:val="28"/>
          <w:szCs w:val="28"/>
        </w:rPr>
      </w:pPr>
      <w:r w:rsidRPr="00C82FBE">
        <w:rPr>
          <w:rFonts w:ascii="Arial" w:hAnsi="Arial" w:cs="Arial"/>
          <w:bCs/>
          <w:sz w:val="28"/>
          <w:szCs w:val="28"/>
        </w:rPr>
        <w:t>DB116710</w:t>
      </w:r>
      <w:r w:rsidRPr="00C82FBE">
        <w:rPr>
          <w:rFonts w:ascii="Arial" w:hAnsi="Arial" w:cs="Arial"/>
          <w:b w:val="0"/>
          <w:sz w:val="28"/>
          <w:szCs w:val="28"/>
        </w:rPr>
        <w:t> 11 hours 26 minutes by Cathie Pelletier, read by Laura Hatch</w:t>
      </w:r>
      <w:r w:rsidRPr="00C82FBE">
        <w:rPr>
          <w:rFonts w:ascii="Arial" w:hAnsi="Arial" w:cs="Arial"/>
          <w:b w:val="0"/>
          <w:sz w:val="28"/>
          <w:szCs w:val="28"/>
        </w:rPr>
        <w:br/>
        <w:t>For many, the past few years have been defined by climate disaster. Stories about once-in-a-lifetime hurricanes, floods, fires, droughts and even snowstorms are now commonplace. But dramatic weather events are not new and Northeaster, Cathie Pelletier’s breathtaking account of the 1952 snowstorm that blanketed New England, offers a valuable reminder about nature’s capacity for destruction as well as insight into the human instinct for preservation. Northeaster weaves together a rich cast of characters whose lives were uprooted and endangered by the storm. Housewives and lobstermen, loggers and soldiers were all trapped as snow piled in drifts twenty feet high. It’s likely that none of us know how we would handle a confrontation with a blizzard or other natural disaster. But Northeaster shows that we have it inside to fight for survival in some of the harshest conditions that nature has to offer. — Provided by publisher. Some strong language. 2023.</w:t>
      </w:r>
    </w:p>
    <w:p w14:paraId="0F2E43FE" w14:textId="77777777" w:rsidR="00EA0014" w:rsidRDefault="00EA0014" w:rsidP="00EA0014">
      <w:pPr>
        <w:shd w:val="clear" w:color="auto" w:fill="FFFFFF"/>
        <w:spacing w:after="0" w:line="240" w:lineRule="auto"/>
        <w:outlineLvl w:val="3"/>
        <w:rPr>
          <w:rFonts w:ascii="Arial" w:eastAsia="Times New Roman" w:hAnsi="Arial" w:cs="Arial"/>
          <w:b w:val="0"/>
          <w:color w:val="004868"/>
          <w:kern w:val="0"/>
          <w:sz w:val="28"/>
          <w:szCs w:val="28"/>
          <w:u w:val="single"/>
          <w14:ligatures w14:val="none"/>
        </w:rPr>
      </w:pPr>
    </w:p>
    <w:p w14:paraId="18E7083B" w14:textId="77777777" w:rsidR="00507C14" w:rsidRDefault="00507C14" w:rsidP="00EA0014">
      <w:pPr>
        <w:shd w:val="clear" w:color="auto" w:fill="FFFFFF"/>
        <w:spacing w:after="0" w:line="240" w:lineRule="auto"/>
        <w:outlineLvl w:val="3"/>
        <w:rPr>
          <w:rFonts w:ascii="Arial" w:eastAsia="Times New Roman" w:hAnsi="Arial" w:cs="Arial"/>
          <w:b w:val="0"/>
          <w:color w:val="004868"/>
          <w:kern w:val="0"/>
          <w:sz w:val="28"/>
          <w:szCs w:val="28"/>
          <w:u w:val="single"/>
          <w14:ligatures w14:val="none"/>
        </w:rPr>
      </w:pPr>
    </w:p>
    <w:p w14:paraId="3E16606D" w14:textId="402B7F6C" w:rsidR="00507C14" w:rsidRDefault="00882A87" w:rsidP="00EA0014">
      <w:pPr>
        <w:shd w:val="clear" w:color="auto" w:fill="FFFFFF"/>
        <w:spacing w:after="0" w:line="240" w:lineRule="auto"/>
        <w:outlineLvl w:val="3"/>
        <w:rPr>
          <w:rFonts w:ascii="Arial" w:hAnsi="Arial" w:cs="Arial"/>
          <w:sz w:val="32"/>
          <w:szCs w:val="32"/>
          <w:u w:val="single"/>
        </w:rPr>
      </w:pPr>
      <w:hyperlink r:id="rId12" w:history="1">
        <w:r w:rsidR="0030160E" w:rsidRPr="0030160E">
          <w:rPr>
            <w:rFonts w:ascii="Arial" w:hAnsi="Arial" w:cs="Arial"/>
            <w:color w:val="0000FF"/>
            <w:sz w:val="32"/>
            <w:szCs w:val="32"/>
            <w:u w:val="single"/>
            <w:bdr w:val="single" w:sz="2" w:space="0" w:color="C0C0C0" w:frame="1"/>
            <w:shd w:val="clear" w:color="auto" w:fill="FFFFFF"/>
          </w:rPr>
          <w:t>The Pursuit of Happiness: How Classical Writers on Virtue Inspired the Lives of the Founders and Defined America</w:t>
        </w:r>
      </w:hyperlink>
    </w:p>
    <w:p w14:paraId="220C6E65" w14:textId="0E7A5C7C" w:rsidR="0030160E" w:rsidRDefault="004353E8" w:rsidP="00EA0014">
      <w:pPr>
        <w:shd w:val="clear" w:color="auto" w:fill="FFFFFF"/>
        <w:spacing w:after="0" w:line="240" w:lineRule="auto"/>
        <w:outlineLvl w:val="3"/>
        <w:rPr>
          <w:rFonts w:ascii="Arial" w:hAnsi="Arial" w:cs="Arial"/>
          <w:b w:val="0"/>
          <w:sz w:val="28"/>
          <w:szCs w:val="28"/>
        </w:rPr>
      </w:pPr>
      <w:r w:rsidRPr="004353E8">
        <w:rPr>
          <w:rFonts w:ascii="Arial" w:hAnsi="Arial" w:cs="Arial"/>
          <w:bCs/>
          <w:sz w:val="28"/>
          <w:szCs w:val="28"/>
        </w:rPr>
        <w:t>DB119801</w:t>
      </w:r>
      <w:r w:rsidRPr="004353E8">
        <w:rPr>
          <w:rFonts w:ascii="Arial" w:hAnsi="Arial" w:cs="Arial"/>
          <w:b w:val="0"/>
          <w:sz w:val="28"/>
          <w:szCs w:val="28"/>
        </w:rPr>
        <w:t> 10 hours 57 minutes by Jeffrey Rosen, read by Jeffrey Rosen</w:t>
      </w:r>
      <w:r w:rsidRPr="004353E8">
        <w:rPr>
          <w:rFonts w:ascii="Arial" w:hAnsi="Arial" w:cs="Arial"/>
          <w:b w:val="0"/>
          <w:sz w:val="28"/>
          <w:szCs w:val="28"/>
        </w:rPr>
        <w:br/>
        <w:t>The Declaration of Independence identified ‘the pursuit of happiness’ as one of our unalienable rights, along with life and liberty. Jeffrey Rosen, the president of the National Constitution Center, profiles six of the most influential founders Benjamin Franklin, George Washington, John Adams, Thomas Jefferson, James Madison, and Alexander Hamilton—to show what pursuing happiness meant in their lives. By reading the classical Greek and Roman moral philosophers who inspired the Founders, Rosen shows us how they understood the pursuit of happiness as a quest for being good, not feeling good- the pursuit of lifelong virtue, not short-term pleasure. The Pursuit of Happiness is more than an elucidation of the Declaration’s famous phrase; it is a revelatory journey into the minds of the Founders, and a deep, rich, and fresh understanding of the foundation of our democracy. — Amazon. Unrated. Commercial audiobook. 2024.</w:t>
      </w:r>
    </w:p>
    <w:p w14:paraId="3FFCEA0E" w14:textId="77777777" w:rsidR="00192948" w:rsidRDefault="00192948" w:rsidP="00EA0014">
      <w:pPr>
        <w:shd w:val="clear" w:color="auto" w:fill="FFFFFF"/>
        <w:spacing w:after="0" w:line="240" w:lineRule="auto"/>
        <w:outlineLvl w:val="3"/>
        <w:rPr>
          <w:rFonts w:ascii="Arial" w:hAnsi="Arial" w:cs="Arial"/>
          <w:b w:val="0"/>
          <w:sz w:val="28"/>
          <w:szCs w:val="28"/>
        </w:rPr>
      </w:pPr>
    </w:p>
    <w:p w14:paraId="3181750F" w14:textId="77777777" w:rsidR="00192948" w:rsidRDefault="00192948" w:rsidP="00EA0014">
      <w:pPr>
        <w:shd w:val="clear" w:color="auto" w:fill="FFFFFF"/>
        <w:spacing w:after="0" w:line="240" w:lineRule="auto"/>
        <w:outlineLvl w:val="3"/>
        <w:rPr>
          <w:rFonts w:ascii="Arial" w:hAnsi="Arial" w:cs="Arial"/>
          <w:b w:val="0"/>
          <w:sz w:val="28"/>
          <w:szCs w:val="28"/>
        </w:rPr>
      </w:pPr>
    </w:p>
    <w:p w14:paraId="68531171" w14:textId="77777777" w:rsidR="00192948" w:rsidRDefault="00192948" w:rsidP="00EA0014">
      <w:pPr>
        <w:shd w:val="clear" w:color="auto" w:fill="FFFFFF"/>
        <w:spacing w:after="0" w:line="240" w:lineRule="auto"/>
        <w:outlineLvl w:val="3"/>
        <w:rPr>
          <w:rFonts w:ascii="Arial" w:hAnsi="Arial" w:cs="Arial"/>
          <w:b w:val="0"/>
          <w:sz w:val="28"/>
          <w:szCs w:val="28"/>
        </w:rPr>
      </w:pPr>
    </w:p>
    <w:p w14:paraId="3EBE3F7C" w14:textId="3F5255A6" w:rsidR="00D05399" w:rsidRDefault="00882A87" w:rsidP="00EA0014">
      <w:pPr>
        <w:shd w:val="clear" w:color="auto" w:fill="FFFFFF"/>
        <w:spacing w:after="0" w:line="240" w:lineRule="auto"/>
        <w:outlineLvl w:val="3"/>
        <w:rPr>
          <w:rFonts w:ascii="Arial" w:hAnsi="Arial" w:cs="Arial"/>
          <w:sz w:val="32"/>
          <w:szCs w:val="32"/>
          <w:u w:val="single"/>
        </w:rPr>
      </w:pPr>
      <w:hyperlink r:id="rId13" w:history="1">
        <w:r w:rsidR="0086111B" w:rsidRPr="0086111B">
          <w:rPr>
            <w:rFonts w:ascii="Arial" w:hAnsi="Arial" w:cs="Arial"/>
            <w:color w:val="0000FF"/>
            <w:sz w:val="32"/>
            <w:szCs w:val="32"/>
            <w:u w:val="single"/>
            <w:bdr w:val="single" w:sz="2" w:space="0" w:color="C0C0C0" w:frame="1"/>
            <w:shd w:val="clear" w:color="auto" w:fill="FFFFFF"/>
          </w:rPr>
          <w:t>Controversies and Commanders: Dispatches from the Army of the Potomac</w:t>
        </w:r>
      </w:hyperlink>
    </w:p>
    <w:p w14:paraId="236C0A39" w14:textId="161AAD87" w:rsidR="00507C14" w:rsidRDefault="009767DB" w:rsidP="00EA0014">
      <w:pPr>
        <w:shd w:val="clear" w:color="auto" w:fill="FFFFFF"/>
        <w:spacing w:after="0" w:line="240" w:lineRule="auto"/>
        <w:outlineLvl w:val="3"/>
        <w:rPr>
          <w:rFonts w:ascii="Arial" w:eastAsia="Times New Roman" w:hAnsi="Arial" w:cs="Arial"/>
          <w:b w:val="0"/>
          <w:color w:val="004868"/>
          <w:kern w:val="0"/>
          <w:sz w:val="28"/>
          <w:szCs w:val="28"/>
          <w:u w:val="single"/>
          <w14:ligatures w14:val="none"/>
        </w:rPr>
      </w:pPr>
      <w:r w:rsidRPr="009767DB">
        <w:rPr>
          <w:rFonts w:ascii="Arial" w:hAnsi="Arial" w:cs="Arial"/>
          <w:bCs/>
          <w:sz w:val="28"/>
          <w:szCs w:val="28"/>
        </w:rPr>
        <w:t>DB118964</w:t>
      </w:r>
      <w:r w:rsidRPr="009767DB">
        <w:rPr>
          <w:rFonts w:ascii="Arial" w:hAnsi="Arial" w:cs="Arial"/>
          <w:b w:val="0"/>
          <w:sz w:val="28"/>
          <w:szCs w:val="28"/>
        </w:rPr>
        <w:t xml:space="preserve"> 11 hours 23 minutes by Stephen W. </w:t>
      </w:r>
      <w:proofErr w:type="spellStart"/>
      <w:r w:rsidRPr="009767DB">
        <w:rPr>
          <w:rFonts w:ascii="Arial" w:hAnsi="Arial" w:cs="Arial"/>
          <w:b w:val="0"/>
          <w:sz w:val="28"/>
          <w:szCs w:val="28"/>
        </w:rPr>
        <w:t>Sears,read</w:t>
      </w:r>
      <w:proofErr w:type="spellEnd"/>
      <w:r w:rsidRPr="009767DB">
        <w:rPr>
          <w:rFonts w:ascii="Arial" w:hAnsi="Arial" w:cs="Arial"/>
          <w:b w:val="0"/>
          <w:sz w:val="28"/>
          <w:szCs w:val="28"/>
        </w:rPr>
        <w:t xml:space="preserve"> by Nelson </w:t>
      </w:r>
      <w:proofErr w:type="spellStart"/>
      <w:r w:rsidRPr="009767DB">
        <w:rPr>
          <w:rFonts w:ascii="Arial" w:hAnsi="Arial" w:cs="Arial"/>
          <w:b w:val="0"/>
          <w:sz w:val="28"/>
          <w:szCs w:val="28"/>
        </w:rPr>
        <w:t>Runger</w:t>
      </w:r>
      <w:proofErr w:type="spellEnd"/>
      <w:r w:rsidRPr="009767DB">
        <w:rPr>
          <w:rFonts w:ascii="Arial" w:hAnsi="Arial" w:cs="Arial"/>
          <w:b w:val="0"/>
          <w:sz w:val="28"/>
          <w:szCs w:val="28"/>
        </w:rPr>
        <w:br/>
        <w:t>A fascinating look at some of the most intriguing generals in the Union’s Army of the Potomac and at some of the most extraordinary events of the Civil War. — Provided by publisher. Unrated. Commercial audiobook. 2016.</w:t>
      </w:r>
    </w:p>
    <w:p w14:paraId="7B1893D6" w14:textId="77777777" w:rsidR="00676B94" w:rsidRPr="00676B94" w:rsidRDefault="00676B94" w:rsidP="00EA0014">
      <w:pPr>
        <w:shd w:val="clear" w:color="auto" w:fill="FFFFFF"/>
        <w:spacing w:after="0" w:line="240" w:lineRule="auto"/>
        <w:outlineLvl w:val="3"/>
        <w:rPr>
          <w:rFonts w:ascii="Arial" w:eastAsia="Times New Roman" w:hAnsi="Arial" w:cs="Arial"/>
          <w:b w:val="0"/>
          <w:color w:val="004868"/>
          <w:kern w:val="0"/>
          <w:sz w:val="28"/>
          <w:szCs w:val="28"/>
          <w:u w:val="single"/>
          <w14:ligatures w14:val="none"/>
        </w:rPr>
      </w:pPr>
    </w:p>
    <w:p w14:paraId="498E8B92" w14:textId="07601D9A" w:rsidR="008952B2" w:rsidRDefault="005F756F" w:rsidP="00FC7ECF">
      <w:pPr>
        <w:pBdr>
          <w:left w:val="single" w:sz="2" w:space="0" w:color="C0C0C0"/>
          <w:bottom w:val="single" w:sz="2" w:space="0" w:color="C0C0C0"/>
          <w:right w:val="single" w:sz="2" w:space="0" w:color="C0C0C0"/>
        </w:pBdr>
        <w:shd w:val="clear" w:color="auto" w:fill="FFFFFF"/>
        <w:spacing w:before="240" w:after="150" w:line="240" w:lineRule="auto"/>
        <w:jc w:val="center"/>
        <w:outlineLvl w:val="3"/>
        <w:rPr>
          <w:rFonts w:ascii="Arial" w:eastAsia="Times New Roman" w:hAnsi="Arial" w:cs="Arial"/>
          <w:bCs/>
          <w:color w:val="004868"/>
          <w:kern w:val="0"/>
          <w:sz w:val="40"/>
          <w:szCs w:val="40"/>
          <w14:ligatures w14:val="none"/>
        </w:rPr>
      </w:pPr>
      <w:r w:rsidRPr="008952B2">
        <w:rPr>
          <w:rFonts w:ascii="Arial" w:eastAsia="Times New Roman" w:hAnsi="Arial" w:cs="Arial"/>
          <w:bCs/>
          <w:color w:val="004868"/>
          <w:kern w:val="0"/>
          <w:sz w:val="40"/>
          <w:szCs w:val="40"/>
          <w14:ligatures w14:val="none"/>
        </w:rPr>
        <w:t>--------------</w:t>
      </w:r>
      <w:r w:rsidR="00914BDB" w:rsidRPr="00863CCB">
        <w:rPr>
          <w:rFonts w:ascii="Arial" w:eastAsia="Times New Roman" w:hAnsi="Arial" w:cs="Arial"/>
          <w:bCs/>
          <w:color w:val="004868"/>
          <w:kern w:val="0"/>
          <w:sz w:val="40"/>
          <w:szCs w:val="40"/>
          <w:u w:val="single"/>
          <w14:ligatures w14:val="none"/>
        </w:rPr>
        <w:t>World History</w:t>
      </w:r>
      <w:r w:rsidRPr="008952B2">
        <w:rPr>
          <w:rFonts w:ascii="Arial" w:eastAsia="Times New Roman" w:hAnsi="Arial" w:cs="Arial"/>
          <w:bCs/>
          <w:color w:val="004868"/>
          <w:kern w:val="0"/>
          <w:sz w:val="40"/>
          <w:szCs w:val="40"/>
          <w14:ligatures w14:val="none"/>
        </w:rPr>
        <w:t>--------------------</w:t>
      </w:r>
    </w:p>
    <w:p w14:paraId="29755494" w14:textId="77777777" w:rsidR="005D093A" w:rsidRPr="00863CCB" w:rsidRDefault="005D093A" w:rsidP="00FC7ECF">
      <w:pPr>
        <w:pBdr>
          <w:left w:val="single" w:sz="2" w:space="0" w:color="C0C0C0"/>
          <w:bottom w:val="single" w:sz="2" w:space="0" w:color="C0C0C0"/>
          <w:right w:val="single" w:sz="2" w:space="0" w:color="C0C0C0"/>
        </w:pBdr>
        <w:shd w:val="clear" w:color="auto" w:fill="FFFFFF"/>
        <w:spacing w:before="240" w:after="150" w:line="240" w:lineRule="auto"/>
        <w:jc w:val="center"/>
        <w:outlineLvl w:val="3"/>
        <w:rPr>
          <w:rFonts w:ascii="Arial" w:eastAsia="Times New Roman" w:hAnsi="Arial" w:cs="Arial"/>
          <w:bCs/>
          <w:color w:val="004868"/>
          <w:kern w:val="0"/>
          <w:sz w:val="40"/>
          <w:szCs w:val="40"/>
          <w:u w:val="single"/>
          <w14:ligatures w14:val="none"/>
        </w:rPr>
      </w:pPr>
    </w:p>
    <w:p w14:paraId="38939AC9" w14:textId="13A2B702" w:rsidR="00A67188" w:rsidRDefault="00882A87" w:rsidP="007A2473">
      <w:pPr>
        <w:pStyle w:val="NormalWeb"/>
        <w:shd w:val="clear" w:color="auto" w:fill="FFFFFF"/>
        <w:rPr>
          <w:rFonts w:ascii="Arial" w:eastAsiaTheme="minorHAnsi" w:hAnsi="Arial" w:cs="Arial"/>
          <w:bCs/>
          <w:color w:val="333333"/>
          <w:kern w:val="2"/>
          <w:sz w:val="28"/>
          <w:szCs w:val="28"/>
          <w:shd w:val="clear" w:color="auto" w:fill="FFFFFF"/>
          <w14:ligatures w14:val="standardContextual"/>
        </w:rPr>
      </w:pPr>
      <w:hyperlink r:id="rId14" w:history="1">
        <w:r w:rsidR="00593E05" w:rsidRPr="00593E05">
          <w:rPr>
            <w:rFonts w:ascii="Arial" w:eastAsiaTheme="minorHAnsi" w:hAnsi="Arial" w:cs="Arial"/>
            <w:b/>
            <w:color w:val="0000FF"/>
            <w:kern w:val="2"/>
            <w:sz w:val="32"/>
            <w:szCs w:val="32"/>
            <w:u w:val="single"/>
            <w:bdr w:val="single" w:sz="2" w:space="0" w:color="C0C0C0" w:frame="1"/>
            <w:shd w:val="clear" w:color="auto" w:fill="FFFFFF"/>
            <w14:ligatures w14:val="standardContextual"/>
          </w:rPr>
          <w:t>Brothers Down: Pearl Harbor and the Fate of the Many Brothers Aboard the USS Arizona</w:t>
        </w:r>
      </w:hyperlink>
      <w:r w:rsidR="00A67188" w:rsidRPr="00863CCB">
        <w:rPr>
          <w:rFonts w:ascii="Arial" w:eastAsiaTheme="minorHAnsi" w:hAnsi="Arial" w:cs="Arial"/>
          <w:b/>
          <w:color w:val="333333"/>
          <w:kern w:val="2"/>
          <w:sz w:val="21"/>
          <w:szCs w:val="21"/>
          <w14:ligatures w14:val="standardContextual"/>
        </w:rPr>
        <w:br/>
      </w:r>
      <w:r w:rsidR="00171619" w:rsidRPr="00171619">
        <w:rPr>
          <w:rFonts w:ascii="Arial" w:hAnsi="Arial" w:cs="Arial"/>
          <w:b/>
          <w:bCs/>
          <w:sz w:val="28"/>
          <w:szCs w:val="28"/>
        </w:rPr>
        <w:t>DB120285</w:t>
      </w:r>
      <w:r w:rsidR="00171619" w:rsidRPr="00171619">
        <w:rPr>
          <w:rFonts w:ascii="Arial" w:hAnsi="Arial" w:cs="Arial"/>
          <w:sz w:val="28"/>
          <w:szCs w:val="28"/>
        </w:rPr>
        <w:t> 8 hours 0 minutes by Walter R. Borneman, read by David Baker</w:t>
      </w:r>
      <w:r w:rsidR="00171619" w:rsidRPr="00171619">
        <w:rPr>
          <w:rFonts w:ascii="Arial" w:hAnsi="Arial" w:cs="Arial"/>
          <w:sz w:val="28"/>
          <w:szCs w:val="28"/>
        </w:rPr>
        <w:br/>
        <w:t>The surprise attack at Pearl Harbor on December 7, 1941 remains one of the most traumatic events in American history. America’s battleship fleet was crippled, thousands of lives were lost, and the United States was propelled into a world war. Few realize that aboard the iconic, ill-fated USS Arizona were an incredible 79 blood relatives. Tragically, in an era when family members serving together was an accepted, even encouraged, practice, sixty-three of the Arizona’s 1,177 dead turned out to be brothers. In Brothers Down, acclaimed historian Walter R. Borneman returns to that critical week of December, masterfully guiding us on an unforgettable journey of sacrifice and heroism, all told through the lives of these brothers and their fateful experience on the Arizona. More than just an account of familial bonds and national heartbreak, what emerges promises to define a turning point in American military history. — OCLC. Unrated. Commercial audiobook. 2019.</w:t>
      </w:r>
    </w:p>
    <w:p w14:paraId="3527AB97" w14:textId="77777777" w:rsidR="00C869E4" w:rsidRPr="00863CCB" w:rsidRDefault="00C869E4" w:rsidP="007A2473">
      <w:pPr>
        <w:pStyle w:val="NormalWeb"/>
        <w:shd w:val="clear" w:color="auto" w:fill="FFFFFF"/>
        <w:rPr>
          <w:rFonts w:ascii="Arial" w:eastAsiaTheme="minorHAnsi" w:hAnsi="Arial" w:cs="Arial"/>
          <w:bCs/>
          <w:color w:val="333333"/>
          <w:kern w:val="2"/>
          <w:sz w:val="28"/>
          <w:szCs w:val="28"/>
          <w:shd w:val="clear" w:color="auto" w:fill="FFFFFF"/>
          <w14:ligatures w14:val="standardContextual"/>
        </w:rPr>
      </w:pPr>
    </w:p>
    <w:p w14:paraId="17F18FD1" w14:textId="15808796" w:rsidR="00B24374" w:rsidRPr="00863CCB" w:rsidRDefault="00882A87" w:rsidP="007A2473">
      <w:pPr>
        <w:pStyle w:val="NormalWeb"/>
        <w:shd w:val="clear" w:color="auto" w:fill="FFFFFF"/>
        <w:rPr>
          <w:rFonts w:ascii="Arial" w:eastAsiaTheme="minorHAnsi" w:hAnsi="Arial" w:cs="Arial"/>
          <w:bCs/>
          <w:color w:val="333333"/>
          <w:kern w:val="2"/>
          <w:sz w:val="28"/>
          <w:szCs w:val="28"/>
          <w:shd w:val="clear" w:color="auto" w:fill="FFFFFF"/>
          <w14:ligatures w14:val="standardContextual"/>
        </w:rPr>
      </w:pPr>
      <w:hyperlink r:id="rId15" w:history="1">
        <w:r w:rsidR="009C6A6F" w:rsidRPr="009C6A6F">
          <w:rPr>
            <w:rFonts w:ascii="Arial" w:eastAsiaTheme="minorHAnsi" w:hAnsi="Arial" w:cs="Arial"/>
            <w:b/>
            <w:color w:val="0000FF"/>
            <w:kern w:val="2"/>
            <w:sz w:val="32"/>
            <w:szCs w:val="32"/>
            <w:u w:val="single"/>
            <w:bdr w:val="single" w:sz="2" w:space="0" w:color="C0C0C0" w:frame="1"/>
            <w:shd w:val="clear" w:color="auto" w:fill="FFFFFF"/>
            <w14:ligatures w14:val="standardContextual"/>
          </w:rPr>
          <w:t>Clean Sweep: VIII Fighter Command against the Luftwaffe, 1942–45</w:t>
        </w:r>
      </w:hyperlink>
      <w:r w:rsidR="00F6606D" w:rsidRPr="00863CCB">
        <w:rPr>
          <w:rFonts w:ascii="Arial" w:eastAsiaTheme="minorHAnsi" w:hAnsi="Arial" w:cs="Arial"/>
          <w:b/>
          <w:color w:val="333333"/>
          <w:kern w:val="2"/>
          <w:sz w:val="21"/>
          <w:szCs w:val="21"/>
          <w14:ligatures w14:val="standardContextual"/>
        </w:rPr>
        <w:br/>
      </w:r>
      <w:r w:rsidR="0074575C" w:rsidRPr="0074575C">
        <w:rPr>
          <w:rFonts w:ascii="Arial" w:hAnsi="Arial" w:cs="Arial"/>
          <w:b/>
          <w:bCs/>
          <w:sz w:val="28"/>
          <w:szCs w:val="28"/>
        </w:rPr>
        <w:t>DB119632</w:t>
      </w:r>
      <w:r w:rsidR="0074575C" w:rsidRPr="0074575C">
        <w:rPr>
          <w:rFonts w:ascii="Arial" w:hAnsi="Arial" w:cs="Arial"/>
          <w:sz w:val="28"/>
          <w:szCs w:val="28"/>
        </w:rPr>
        <w:t> 18 hours 25 minutes by Thomas McKelvey Cleaver, read by Lance C. Fuller</w:t>
      </w:r>
      <w:r w:rsidR="0074575C" w:rsidRPr="0074575C">
        <w:rPr>
          <w:rFonts w:ascii="Arial" w:hAnsi="Arial" w:cs="Arial"/>
          <w:sz w:val="28"/>
          <w:szCs w:val="28"/>
        </w:rPr>
        <w:br/>
        <w:t>On August 7, 1942, two events of major military importance occurred on separate sides of the planet. In the South Pacific, the United States went on the offensive, landing the First Marine Division at Guadalcanal. In England, 12 B-17 bombers of the new Eighth Air Force’s 97th Bombardment Group bombed the Rouen-</w:t>
      </w:r>
      <w:proofErr w:type="spellStart"/>
      <w:r w:rsidR="0074575C" w:rsidRPr="0074575C">
        <w:rPr>
          <w:rFonts w:ascii="Arial" w:hAnsi="Arial" w:cs="Arial"/>
          <w:sz w:val="28"/>
          <w:szCs w:val="28"/>
        </w:rPr>
        <w:t>Sotteville</w:t>
      </w:r>
      <w:proofErr w:type="spellEnd"/>
      <w:r w:rsidR="0074575C" w:rsidRPr="0074575C">
        <w:rPr>
          <w:rFonts w:ascii="Arial" w:hAnsi="Arial" w:cs="Arial"/>
          <w:sz w:val="28"/>
          <w:szCs w:val="28"/>
        </w:rPr>
        <w:t xml:space="preserve"> railroad marshalling yards in France. While the mission was small, the aerial struggle that began that day would ultimately cost the United States more men killed and wounded by the end of the war in Europe than the Marines would lose in the Pacific War. Clean Sweep is the story of the creation, development and operation of the Eighth Air Force Fighter Command and the battle to establish daylight air superiority over the Luftwaffe so that the invasion of Europe could be successful. — Amazon.com. Unrated. Commercial audiobook. 2023.</w:t>
      </w:r>
      <w:r w:rsidR="00D65439" w:rsidRPr="00863CCB">
        <w:rPr>
          <w:rFonts w:ascii="Arial" w:hAnsi="Arial" w:cs="Arial"/>
          <w:color w:val="333333"/>
          <w:sz w:val="28"/>
          <w:szCs w:val="28"/>
        </w:rPr>
        <w:br/>
      </w:r>
    </w:p>
    <w:p w14:paraId="7D076518" w14:textId="57834C67" w:rsidR="00350331" w:rsidRPr="00863CCB" w:rsidRDefault="00882A87" w:rsidP="007A2473">
      <w:pPr>
        <w:pStyle w:val="NormalWeb"/>
        <w:shd w:val="clear" w:color="auto" w:fill="FFFFFF"/>
        <w:rPr>
          <w:rFonts w:ascii="Arial" w:eastAsiaTheme="minorHAnsi" w:hAnsi="Arial" w:cs="Arial"/>
          <w:bCs/>
          <w:color w:val="333333"/>
          <w:kern w:val="2"/>
          <w:sz w:val="28"/>
          <w:szCs w:val="28"/>
          <w:shd w:val="clear" w:color="auto" w:fill="FFFFFF"/>
          <w14:ligatures w14:val="standardContextual"/>
        </w:rPr>
      </w:pPr>
      <w:hyperlink r:id="rId16" w:history="1">
        <w:r w:rsidR="00506162" w:rsidRPr="00506162">
          <w:rPr>
            <w:rFonts w:ascii="Arial" w:eastAsiaTheme="minorHAnsi" w:hAnsi="Arial" w:cs="Arial"/>
            <w:b/>
            <w:color w:val="0000FF"/>
            <w:kern w:val="2"/>
            <w:sz w:val="32"/>
            <w:szCs w:val="32"/>
            <w:u w:val="single"/>
            <w:bdr w:val="single" w:sz="2" w:space="0" w:color="C0C0C0" w:frame="1"/>
            <w:shd w:val="clear" w:color="auto" w:fill="FFFFFF"/>
            <w14:ligatures w14:val="standardContextual"/>
          </w:rPr>
          <w:t>Endurance: Shackleton’s Incredible Voyage</w:t>
        </w:r>
      </w:hyperlink>
      <w:r w:rsidR="0052173B" w:rsidRPr="00863CCB">
        <w:rPr>
          <w:rFonts w:ascii="Arial" w:eastAsiaTheme="minorHAnsi" w:hAnsi="Arial" w:cs="Arial"/>
          <w:b/>
          <w:color w:val="333333"/>
          <w:kern w:val="2"/>
          <w:sz w:val="21"/>
          <w:szCs w:val="21"/>
          <w14:ligatures w14:val="standardContextual"/>
        </w:rPr>
        <w:br/>
      </w:r>
      <w:r w:rsidR="00F75498" w:rsidRPr="007D37DC">
        <w:rPr>
          <w:rFonts w:ascii="Arial" w:hAnsi="Arial" w:cs="Arial"/>
          <w:b/>
          <w:bCs/>
          <w:sz w:val="28"/>
          <w:szCs w:val="28"/>
        </w:rPr>
        <w:t>DB119061</w:t>
      </w:r>
      <w:r w:rsidR="00F75498" w:rsidRPr="007D37DC">
        <w:rPr>
          <w:rFonts w:ascii="Arial" w:hAnsi="Arial" w:cs="Arial"/>
          <w:sz w:val="28"/>
          <w:szCs w:val="28"/>
        </w:rPr>
        <w:t> 10 hours 24 minutes by Alfred Lansing, read by Simon Prebble</w:t>
      </w:r>
      <w:r w:rsidR="00F75498" w:rsidRPr="007D37DC">
        <w:rPr>
          <w:rFonts w:ascii="Arial" w:hAnsi="Arial" w:cs="Arial"/>
          <w:sz w:val="28"/>
          <w:szCs w:val="28"/>
        </w:rPr>
        <w:br/>
        <w:t>Bound for Antarctica, where polar explorer Ernest Shackleton planned to cross on foot the last uncharted continent, the Endurance set sail from England in August 1914. In January 1915, after battling its way for six weeks through a thousand miles of pack ice and now only a day’s sail short of its destination, the Endurance became locked in an island of ice. For ten months the ice-moored Endurance drifted northwest before it was finally crushed. But for Shackleton and his crew of twenty-seven men the ordeal had barely begun. It would end only after a near-miraculous journey by Shackleton and a skeleton crew through over 850 miles of the South Atlantic’s heaviest seas to the closest outpost of civilization. This astonishing tale of survival by Shackleton and all twenty-seven of his men for over a year on the ice-bound Antarctic seas, as Time magazine put it, ‘defined heroism.’ Alfred Lansing’s brilliantly narrated book has long been acknowledged as the definitive account of the Endurance’s fateful trip. — Provided by publisher. Unrated. Commercial audiobook. 2008.</w:t>
      </w:r>
      <w:r w:rsidR="00D65439" w:rsidRPr="00863CCB">
        <w:rPr>
          <w:rFonts w:ascii="Arial" w:hAnsi="Arial" w:cs="Arial"/>
          <w:bCs/>
          <w:color w:val="333333"/>
          <w:sz w:val="28"/>
          <w:szCs w:val="28"/>
        </w:rPr>
        <w:br/>
      </w:r>
    </w:p>
    <w:p w14:paraId="08FB2DE3" w14:textId="3DE619EE" w:rsidR="00350331" w:rsidRPr="00B71C44" w:rsidRDefault="00882A87" w:rsidP="007A2473">
      <w:pPr>
        <w:pStyle w:val="NormalWeb"/>
        <w:shd w:val="clear" w:color="auto" w:fill="FFFFFF"/>
        <w:rPr>
          <w:rFonts w:ascii="Arial" w:eastAsiaTheme="minorHAnsi" w:hAnsi="Arial" w:cs="Arial"/>
          <w:bCs/>
          <w:color w:val="333333"/>
          <w:kern w:val="2"/>
          <w:sz w:val="28"/>
          <w:szCs w:val="28"/>
          <w:shd w:val="clear" w:color="auto" w:fill="FFFFFF"/>
          <w14:ligatures w14:val="standardContextual"/>
        </w:rPr>
      </w:pPr>
      <w:hyperlink r:id="rId17" w:history="1">
        <w:r w:rsidR="00A843C9" w:rsidRPr="00A843C9">
          <w:rPr>
            <w:rFonts w:ascii="Arial" w:eastAsiaTheme="minorHAnsi" w:hAnsi="Arial" w:cs="Arial"/>
            <w:b/>
            <w:color w:val="0000FF"/>
            <w:kern w:val="2"/>
            <w:sz w:val="32"/>
            <w:szCs w:val="32"/>
            <w:u w:val="single"/>
            <w:bdr w:val="single" w:sz="2" w:space="0" w:color="C0C0C0" w:frame="1"/>
            <w:shd w:val="clear" w:color="auto" w:fill="FFFFFF"/>
            <w14:ligatures w14:val="standardContextual"/>
          </w:rPr>
          <w:t>A Concise History of New Zealand</w:t>
        </w:r>
      </w:hyperlink>
      <w:r w:rsidR="009877DB" w:rsidRPr="00863CCB">
        <w:rPr>
          <w:rFonts w:ascii="Arial" w:eastAsiaTheme="minorHAnsi" w:hAnsi="Arial" w:cs="Arial"/>
          <w:b/>
          <w:color w:val="333333"/>
          <w:kern w:val="2"/>
          <w:sz w:val="21"/>
          <w:szCs w:val="21"/>
          <w14:ligatures w14:val="standardContextual"/>
        </w:rPr>
        <w:br/>
      </w:r>
      <w:r w:rsidR="00F0552D" w:rsidRPr="00F0552D">
        <w:rPr>
          <w:rFonts w:ascii="Arial" w:hAnsi="Arial" w:cs="Arial"/>
          <w:b/>
          <w:bCs/>
          <w:sz w:val="28"/>
          <w:szCs w:val="28"/>
        </w:rPr>
        <w:t>DB118175</w:t>
      </w:r>
      <w:r w:rsidR="00F0552D" w:rsidRPr="00F0552D">
        <w:rPr>
          <w:rFonts w:ascii="Arial" w:hAnsi="Arial" w:cs="Arial"/>
          <w:sz w:val="28"/>
          <w:szCs w:val="28"/>
        </w:rPr>
        <w:t> 13 hours 3 minutes by Philippa Mein Smith, read by Mark Ashby</w:t>
      </w:r>
      <w:r w:rsidR="00F0552D" w:rsidRPr="00F0552D">
        <w:rPr>
          <w:rFonts w:ascii="Arial" w:hAnsi="Arial" w:cs="Arial"/>
          <w:sz w:val="28"/>
          <w:szCs w:val="28"/>
        </w:rPr>
        <w:br/>
        <w:t xml:space="preserve">New Zealand was the last major landmass, other than Antarctica, to be settled by humans. The story of this rugged and dynamic land is beautifully narrated, from its origins in Gondwana some 80 million years ago to the twenty-first century. Philippa Mein Smith highlights the effects of the country’s smallness and isolation, from its late settlement by Polynesian voyagers and colonization by Europeans – and the exchanges that made these people </w:t>
      </w:r>
      <w:proofErr w:type="spellStart"/>
      <w:r w:rsidR="00F0552D" w:rsidRPr="00F0552D">
        <w:rPr>
          <w:rFonts w:ascii="Arial" w:hAnsi="Arial" w:cs="Arial"/>
          <w:sz w:val="28"/>
          <w:szCs w:val="28"/>
        </w:rPr>
        <w:t>Maori</w:t>
      </w:r>
      <w:proofErr w:type="spellEnd"/>
      <w:r w:rsidR="00F0552D" w:rsidRPr="00F0552D">
        <w:rPr>
          <w:rFonts w:ascii="Arial" w:hAnsi="Arial" w:cs="Arial"/>
          <w:sz w:val="28"/>
          <w:szCs w:val="28"/>
        </w:rPr>
        <w:t xml:space="preserve"> and Pakeha – to the dramatic struggles over land and recent efforts to manage global forces.  It unravels key moments – the signing of the Treaty of Waitangi, the Anzac landing at Gallipoli, the sinking of the Rainbow Warrior – showing their role as nation-building myths and connecting them with the less dramatic forces, economic and social, that have shaped contemporary New Zealand. — Provided by publisher. 2012.</w:t>
      </w:r>
      <w:r w:rsidR="00D65439" w:rsidRPr="00863CCB">
        <w:rPr>
          <w:rFonts w:ascii="Arial" w:hAnsi="Arial" w:cs="Arial"/>
          <w:color w:val="333333"/>
          <w:sz w:val="28"/>
          <w:szCs w:val="28"/>
        </w:rPr>
        <w:br/>
      </w:r>
    </w:p>
    <w:p w14:paraId="42943B8B" w14:textId="24355AE1" w:rsidR="00FC39C7" w:rsidRDefault="00D8638B" w:rsidP="007A2473">
      <w:pPr>
        <w:shd w:val="clear" w:color="auto" w:fill="FFFFFF"/>
        <w:spacing w:before="240" w:after="150" w:line="240" w:lineRule="auto"/>
        <w:jc w:val="center"/>
        <w:outlineLvl w:val="3"/>
        <w:rPr>
          <w:rFonts w:ascii="Arial" w:eastAsia="Times New Roman" w:hAnsi="Arial" w:cs="Arial"/>
          <w:bCs/>
          <w:color w:val="004868"/>
          <w:kern w:val="0"/>
          <w:sz w:val="40"/>
          <w:szCs w:val="40"/>
          <w14:ligatures w14:val="none"/>
        </w:rPr>
      </w:pPr>
      <w:r w:rsidRPr="00863CCB">
        <w:rPr>
          <w:rFonts w:ascii="Arial" w:eastAsia="Times New Roman" w:hAnsi="Arial" w:cs="Arial"/>
          <w:bCs/>
          <w:color w:val="004868"/>
          <w:kern w:val="0"/>
          <w:sz w:val="40"/>
          <w:szCs w:val="40"/>
          <w14:ligatures w14:val="none"/>
        </w:rPr>
        <w:t>--------------------</w:t>
      </w:r>
      <w:r w:rsidR="00FC39C7" w:rsidRPr="00863CCB">
        <w:rPr>
          <w:rFonts w:ascii="Arial" w:eastAsia="Times New Roman" w:hAnsi="Arial" w:cs="Arial"/>
          <w:bCs/>
          <w:color w:val="004868"/>
          <w:kern w:val="0"/>
          <w:sz w:val="40"/>
          <w:szCs w:val="40"/>
          <w:u w:val="single"/>
          <w14:ligatures w14:val="none"/>
        </w:rPr>
        <w:t>Religion</w:t>
      </w:r>
      <w:bookmarkStart w:id="0" w:name="_Hlk168039019"/>
      <w:r w:rsidR="009C67E9" w:rsidRPr="00863CCB">
        <w:rPr>
          <w:rFonts w:ascii="Arial" w:eastAsia="Times New Roman" w:hAnsi="Arial" w:cs="Arial"/>
          <w:bCs/>
          <w:color w:val="004868"/>
          <w:kern w:val="0"/>
          <w:sz w:val="40"/>
          <w:szCs w:val="40"/>
          <w14:ligatures w14:val="none"/>
        </w:rPr>
        <w:t>--------------------</w:t>
      </w:r>
      <w:bookmarkEnd w:id="0"/>
    </w:p>
    <w:p w14:paraId="467CBD6E" w14:textId="77777777" w:rsidR="004D1290" w:rsidRPr="00863CCB" w:rsidRDefault="004D1290" w:rsidP="007A2473">
      <w:pPr>
        <w:shd w:val="clear" w:color="auto" w:fill="FFFFFF"/>
        <w:spacing w:before="240" w:after="150" w:line="240" w:lineRule="auto"/>
        <w:jc w:val="center"/>
        <w:outlineLvl w:val="3"/>
        <w:rPr>
          <w:rFonts w:ascii="Arial" w:eastAsia="Times New Roman" w:hAnsi="Arial" w:cs="Arial"/>
          <w:bCs/>
          <w:color w:val="004868"/>
          <w:kern w:val="0"/>
          <w:sz w:val="40"/>
          <w:szCs w:val="40"/>
          <w:u w:val="single"/>
          <w14:ligatures w14:val="none"/>
        </w:rPr>
      </w:pPr>
    </w:p>
    <w:p w14:paraId="4BBD0C53" w14:textId="5CEEBFCB" w:rsidR="00FC39C7" w:rsidRPr="009F73E4" w:rsidRDefault="00882A87" w:rsidP="007A2473">
      <w:pPr>
        <w:shd w:val="clear" w:color="auto" w:fill="FFFFFF"/>
        <w:spacing w:before="100" w:beforeAutospacing="1" w:after="100" w:afterAutospacing="1" w:line="240" w:lineRule="auto"/>
        <w:rPr>
          <w:rFonts w:ascii="Arial" w:hAnsi="Arial" w:cs="Arial"/>
          <w:b w:val="0"/>
          <w:bCs/>
          <w:sz w:val="28"/>
          <w:szCs w:val="28"/>
        </w:rPr>
      </w:pPr>
      <w:hyperlink r:id="rId18" w:history="1">
        <w:r w:rsidR="00574EB0" w:rsidRPr="00574EB0">
          <w:rPr>
            <w:rFonts w:ascii="Arial" w:hAnsi="Arial" w:cs="Arial"/>
            <w:color w:val="0000FF"/>
            <w:sz w:val="32"/>
            <w:szCs w:val="32"/>
            <w:u w:val="single"/>
            <w:bdr w:val="single" w:sz="2" w:space="0" w:color="C0C0C0" w:frame="1"/>
            <w:shd w:val="clear" w:color="auto" w:fill="FFFFFF"/>
          </w:rPr>
          <w:t>Healing What You Can’t Erase: Transform Your Mental, Emotional, and Spiritual Health from the Inside Out</w:t>
        </w:r>
      </w:hyperlink>
      <w:r w:rsidR="0085006D" w:rsidRPr="0085006D">
        <w:br/>
      </w:r>
      <w:r w:rsidR="00A04132" w:rsidRPr="00A04132">
        <w:rPr>
          <w:rFonts w:ascii="Arial" w:hAnsi="Arial" w:cs="Arial"/>
          <w:bCs/>
          <w:sz w:val="28"/>
          <w:szCs w:val="28"/>
        </w:rPr>
        <w:t>DB120939</w:t>
      </w:r>
      <w:r w:rsidR="00A04132" w:rsidRPr="00A04132">
        <w:rPr>
          <w:rFonts w:ascii="Arial" w:hAnsi="Arial" w:cs="Arial"/>
          <w:b w:val="0"/>
          <w:sz w:val="28"/>
          <w:szCs w:val="28"/>
        </w:rPr>
        <w:t> 8 hours 3 minutes by Christopher Cook, read by Christopher Cook</w:t>
      </w:r>
      <w:r w:rsidR="00A04132" w:rsidRPr="00A04132">
        <w:rPr>
          <w:rFonts w:ascii="Arial" w:hAnsi="Arial" w:cs="Arial"/>
          <w:b w:val="0"/>
          <w:sz w:val="28"/>
          <w:szCs w:val="28"/>
        </w:rPr>
        <w:br/>
        <w:t xml:space="preserve">A road map for moving forward through the losses and scars by allowing the power of the Holy Spirit to transform us . . . spirit, soul, and body. Through story, instruction, action steps, and guided questions, you’ll discover: why transformation beats willpower and self-help; how to recognize and heal a broken spirit; well-researched, biblically grounded strategies to revitalize your mental and emotional well-being; how inside-out integrated transformation changes your spirit, soul, and body. Whether you’re wrestling </w:t>
      </w:r>
      <w:r w:rsidR="00A04132" w:rsidRPr="00A04132">
        <w:rPr>
          <w:rFonts w:ascii="Arial" w:hAnsi="Arial" w:cs="Arial"/>
          <w:b w:val="0"/>
          <w:sz w:val="28"/>
          <w:szCs w:val="28"/>
        </w:rPr>
        <w:lastRenderedPageBreak/>
        <w:t>with the loss of a marriage, a fractured friendship, a betrayal at work, or a chronic illness, there is hope. No matter your pain or traumatic experience, the Holy Spirit can heal and restore you to the life God created you for. — Provided by publisher. Unrated. Commercial audiobook. 2024.</w:t>
      </w:r>
    </w:p>
    <w:p w14:paraId="564B4AE9" w14:textId="7101E60E" w:rsidR="00BA0E0F" w:rsidRPr="00863CCB" w:rsidRDefault="00882A87" w:rsidP="007A2473">
      <w:pPr>
        <w:shd w:val="clear" w:color="auto" w:fill="FFFFFF"/>
        <w:spacing w:before="100" w:beforeAutospacing="1" w:after="100" w:afterAutospacing="1" w:line="240" w:lineRule="auto"/>
        <w:rPr>
          <w:rFonts w:ascii="Arial" w:hAnsi="Arial" w:cs="Arial"/>
          <w:b w:val="0"/>
          <w:bCs/>
          <w:color w:val="333333"/>
          <w:sz w:val="28"/>
          <w:szCs w:val="28"/>
          <w:shd w:val="clear" w:color="auto" w:fill="FFFFFF"/>
        </w:rPr>
      </w:pPr>
      <w:hyperlink r:id="rId19" w:history="1">
        <w:r w:rsidR="009F42D4" w:rsidRPr="009F42D4">
          <w:rPr>
            <w:rFonts w:ascii="Arial" w:hAnsi="Arial" w:cs="Arial"/>
            <w:color w:val="0000FF"/>
            <w:sz w:val="32"/>
            <w:szCs w:val="32"/>
            <w:u w:val="single"/>
            <w:bdr w:val="single" w:sz="2" w:space="0" w:color="C0C0C0" w:frame="1"/>
            <w:shd w:val="clear" w:color="auto" w:fill="FFFFFF"/>
          </w:rPr>
          <w:t>Discerning the Voice of God</w:t>
        </w:r>
      </w:hyperlink>
      <w:r w:rsidR="00475B90" w:rsidRPr="00863CCB">
        <w:rPr>
          <w:rFonts w:ascii="Arial" w:hAnsi="Arial" w:cs="Arial"/>
          <w:color w:val="333333"/>
          <w:sz w:val="21"/>
          <w:szCs w:val="21"/>
        </w:rPr>
        <w:br/>
      </w:r>
      <w:r w:rsidR="009253A7" w:rsidRPr="009253A7">
        <w:rPr>
          <w:rFonts w:ascii="Arial" w:hAnsi="Arial" w:cs="Arial"/>
          <w:bCs/>
          <w:sz w:val="28"/>
          <w:szCs w:val="28"/>
        </w:rPr>
        <w:t>DB119437</w:t>
      </w:r>
      <w:r w:rsidR="009253A7" w:rsidRPr="009253A7">
        <w:rPr>
          <w:rFonts w:ascii="Arial" w:hAnsi="Arial" w:cs="Arial"/>
          <w:b w:val="0"/>
          <w:sz w:val="28"/>
          <w:szCs w:val="28"/>
        </w:rPr>
        <w:t> 7 hours 11 minutes by Priscilla Shirer, read by Robin Miles</w:t>
      </w:r>
      <w:r w:rsidR="009253A7" w:rsidRPr="009253A7">
        <w:rPr>
          <w:rFonts w:ascii="Arial" w:hAnsi="Arial" w:cs="Arial"/>
          <w:b w:val="0"/>
          <w:sz w:val="28"/>
          <w:szCs w:val="28"/>
        </w:rPr>
        <w:br/>
        <w:t>Do you feel that the ability to hear God’s voice is for other people and not for you? Is it only for people who lived in biblical times? Not at all! Wherever you are in your spiritual walk, God will find a way to speak to you in a way you will understand. Become acquainted with the voice that has spoken from a fire and a cloud, with visible signs and an invisible Spirit, through a burning bush and burning hearts. Hear from some of the most well-known Christians in history about how God speaks to them, and discover for yourself how you can discern the voice of God. One of Priscilla’s best-selling titles, </w:t>
      </w:r>
      <w:hyperlink r:id="rId20" w:history="1">
        <w:r w:rsidR="009253A7" w:rsidRPr="00683F6B">
          <w:rPr>
            <w:rFonts w:ascii="Arial" w:hAnsi="Arial" w:cs="Arial"/>
            <w:b w:val="0"/>
            <w:sz w:val="28"/>
            <w:szCs w:val="28"/>
          </w:rPr>
          <w:t>Discerning the Voice of God</w:t>
        </w:r>
      </w:hyperlink>
      <w:r w:rsidR="00683F6B">
        <w:rPr>
          <w:rFonts w:ascii="Arial" w:hAnsi="Arial" w:cs="Arial"/>
          <w:b w:val="0"/>
          <w:sz w:val="28"/>
          <w:szCs w:val="28"/>
        </w:rPr>
        <w:t xml:space="preserve"> </w:t>
      </w:r>
      <w:r w:rsidR="009253A7" w:rsidRPr="009253A7">
        <w:rPr>
          <w:rFonts w:ascii="Arial" w:hAnsi="Arial" w:cs="Arial"/>
          <w:b w:val="0"/>
          <w:sz w:val="28"/>
          <w:szCs w:val="28"/>
        </w:rPr>
        <w:t>is now completely revised, with updated content and reflection questions. Each section contains insights that will aid you in your desire to hear him speak. Discover the treasure of recognizing how God keeps in touch with his beloved people. — Provided by publisher. Unrated. Commercial audiobook. 2016.</w:t>
      </w:r>
      <w:r w:rsidR="00FC39C7" w:rsidRPr="00863CCB">
        <w:rPr>
          <w:rFonts w:ascii="Arial" w:eastAsia="Times New Roman" w:hAnsi="Arial" w:cs="Arial"/>
          <w:b w:val="0"/>
          <w:color w:val="333333"/>
          <w:kern w:val="0"/>
          <w:sz w:val="28"/>
          <w:szCs w:val="28"/>
          <w14:ligatures w14:val="none"/>
        </w:rPr>
        <w:br/>
      </w:r>
    </w:p>
    <w:p w14:paraId="452672F0" w14:textId="0866104F" w:rsidR="00BA0E0F" w:rsidRPr="00863CCB" w:rsidRDefault="00882A87" w:rsidP="007A2473">
      <w:pPr>
        <w:shd w:val="clear" w:color="auto" w:fill="FFFFFF"/>
        <w:spacing w:before="100" w:beforeAutospacing="1" w:after="100" w:afterAutospacing="1" w:line="240" w:lineRule="auto"/>
        <w:rPr>
          <w:rFonts w:ascii="Arial" w:hAnsi="Arial" w:cs="Arial"/>
          <w:b w:val="0"/>
          <w:bCs/>
          <w:color w:val="333333"/>
          <w:sz w:val="28"/>
          <w:szCs w:val="28"/>
          <w:shd w:val="clear" w:color="auto" w:fill="FFFFFF"/>
        </w:rPr>
      </w:pPr>
      <w:hyperlink r:id="rId21" w:history="1">
        <w:r w:rsidR="00F40F5B" w:rsidRPr="00F40F5B">
          <w:rPr>
            <w:rFonts w:ascii="Arial" w:hAnsi="Arial" w:cs="Arial"/>
            <w:color w:val="0000FF"/>
            <w:sz w:val="32"/>
            <w:szCs w:val="32"/>
            <w:u w:val="single"/>
            <w:bdr w:val="single" w:sz="2" w:space="0" w:color="C0C0C0" w:frame="1"/>
            <w:shd w:val="clear" w:color="auto" w:fill="FFFFFF"/>
          </w:rPr>
          <w:t>Heaven Rules: Take Courage. Take Comfort. Our God Is in Control.</w:t>
        </w:r>
      </w:hyperlink>
      <w:r w:rsidR="00FC5652" w:rsidRPr="00863CCB">
        <w:rPr>
          <w:rFonts w:ascii="Arial" w:hAnsi="Arial" w:cs="Arial"/>
          <w:color w:val="333333"/>
          <w:sz w:val="21"/>
          <w:szCs w:val="21"/>
        </w:rPr>
        <w:br/>
      </w:r>
      <w:r w:rsidR="005C3989" w:rsidRPr="005C3989">
        <w:rPr>
          <w:rFonts w:ascii="Arial" w:hAnsi="Arial" w:cs="Arial"/>
          <w:bCs/>
          <w:sz w:val="28"/>
          <w:szCs w:val="28"/>
        </w:rPr>
        <w:t>DB119839</w:t>
      </w:r>
      <w:r w:rsidR="005C3989" w:rsidRPr="005C3989">
        <w:rPr>
          <w:rFonts w:ascii="Arial" w:hAnsi="Arial" w:cs="Arial"/>
          <w:b w:val="0"/>
          <w:sz w:val="28"/>
          <w:szCs w:val="28"/>
        </w:rPr>
        <w:t> 6 hours 4 minutes by Nancy DeMoss Wolgemuth, read by Kristen Kallen-Keck</w:t>
      </w:r>
      <w:r w:rsidR="005C3989" w:rsidRPr="005C3989">
        <w:rPr>
          <w:rFonts w:ascii="Arial" w:hAnsi="Arial" w:cs="Arial"/>
          <w:b w:val="0"/>
          <w:sz w:val="28"/>
          <w:szCs w:val="28"/>
        </w:rPr>
        <w:br/>
        <w:t>Two words are sometimes all it takes to upset and overwhelm us. Treatment options, work layoffs, election season, pandemic spikes, family trouble, car repairs. They take up so little room, just two little words, and yet they can fill the whole day, the whole house, our whole lives with anxiety and fear. Heaven Rules is the two-word answer for every two-word worry. The promise we need for every wave of trouble, every assault on our peace of mind. Heaven’s rule is God’s rule: His rule over nations and nature. His rule over renegade viruses, cancer, and concerns about your marriage, your kids, your job, and everything else. There will always be alarms screeching. But two simple words can quiet them, calm our fears, comfort our hearts, and give us courage to press on: Heaven Rules! — Provided by publisher. Unrated. Commercial audiobook. 2022.</w:t>
      </w:r>
      <w:r w:rsidR="005C3989" w:rsidRPr="00C618DE">
        <w:br/>
      </w:r>
    </w:p>
    <w:p w14:paraId="6377DFA5" w14:textId="687E0084" w:rsidR="00B74BF2" w:rsidRPr="00B74BF2" w:rsidRDefault="00882A87" w:rsidP="00B74BF2">
      <w:pPr>
        <w:rPr>
          <w:rFonts w:ascii="Arial" w:hAnsi="Arial" w:cs="Arial"/>
          <w:b w:val="0"/>
          <w:sz w:val="28"/>
          <w:szCs w:val="28"/>
        </w:rPr>
      </w:pPr>
      <w:hyperlink r:id="rId22" w:history="1">
        <w:r w:rsidR="00FD7E76" w:rsidRPr="00FD7E76">
          <w:rPr>
            <w:rFonts w:ascii="Arial" w:hAnsi="Arial" w:cs="Arial"/>
            <w:color w:val="0000FF"/>
            <w:sz w:val="32"/>
            <w:szCs w:val="32"/>
            <w:u w:val="single"/>
            <w:bdr w:val="single" w:sz="2" w:space="0" w:color="C0C0C0" w:frame="1"/>
            <w:shd w:val="clear" w:color="auto" w:fill="FFFFFF"/>
          </w:rPr>
          <w:t>Buddhist Meditation: Classic Teachings from Tibet</w:t>
        </w:r>
      </w:hyperlink>
      <w:r w:rsidR="002544FE" w:rsidRPr="00863CCB">
        <w:rPr>
          <w:rFonts w:ascii="Arial" w:hAnsi="Arial" w:cs="Arial"/>
          <w:color w:val="333333"/>
          <w:sz w:val="21"/>
          <w:szCs w:val="21"/>
        </w:rPr>
        <w:br/>
      </w:r>
      <w:r w:rsidR="00B74BF2" w:rsidRPr="00B74BF2">
        <w:rPr>
          <w:rFonts w:ascii="Arial" w:hAnsi="Arial" w:cs="Arial"/>
          <w:bCs/>
          <w:sz w:val="28"/>
          <w:szCs w:val="28"/>
        </w:rPr>
        <w:t>DB120794</w:t>
      </w:r>
      <w:r w:rsidR="00B74BF2" w:rsidRPr="00B74BF2">
        <w:rPr>
          <w:rFonts w:ascii="Arial" w:hAnsi="Arial" w:cs="Arial"/>
          <w:b w:val="0"/>
          <w:sz w:val="28"/>
          <w:szCs w:val="28"/>
        </w:rPr>
        <w:t> 7 hours 54 minutes compiled by Kurtis R. Schaeffer, read by Lee Osorio</w:t>
      </w:r>
      <w:r w:rsidR="00B74BF2" w:rsidRPr="00B74BF2">
        <w:rPr>
          <w:rFonts w:ascii="Arial" w:hAnsi="Arial" w:cs="Arial"/>
          <w:b w:val="0"/>
          <w:sz w:val="28"/>
          <w:szCs w:val="28"/>
        </w:rPr>
        <w:br/>
        <w:t xml:space="preserve">A Tibetan Buddhist anthology of accessible and authentic contemplative exercises to help cultivate innate yet undeveloped powers of mind, emotion, and body. A Penguin Classic Drawn from Tibet’s rich contemplative literature, Buddhist Meditation offers classic exercises focused on the opportunities and challenges of life; cultivating inner calm; fostering a wider perspective on oneself in relationship to others; working with negative emotions, and the highest values of the Buddhist tradition, love and compassion. Several dozen meditation instructions are collected in twelve chapters. All major traditions of Tibetan Buddhism are represented. Part existential philosophy, part </w:t>
      </w:r>
      <w:r w:rsidR="00B74BF2" w:rsidRPr="00B74BF2">
        <w:rPr>
          <w:rFonts w:ascii="Arial" w:hAnsi="Arial" w:cs="Arial"/>
          <w:b w:val="0"/>
          <w:sz w:val="28"/>
          <w:szCs w:val="28"/>
        </w:rPr>
        <w:lastRenderedPageBreak/>
        <w:t>ethics, part self-help program, part cosmology-the foundation exercises present a complete Buddhist picture of life, the ethical universe, and the first steps in making a positive impact in life for ourselves and others, steps anyone can begin to take by dedicating themselves to train in contemplative exercises. — Provided by publisher. Unrated. Commercial audiobook. 2024.</w:t>
      </w:r>
    </w:p>
    <w:p w14:paraId="05EA4EE7" w14:textId="77777777" w:rsidR="000C611D" w:rsidRPr="00863CCB" w:rsidRDefault="000C611D">
      <w:pPr>
        <w:rPr>
          <w:rFonts w:ascii="Arial" w:hAnsi="Arial" w:cs="Arial"/>
          <w:b w:val="0"/>
          <w:bCs/>
          <w:color w:val="333333"/>
          <w:sz w:val="28"/>
          <w:szCs w:val="28"/>
          <w:shd w:val="clear" w:color="auto" w:fill="FFFFFF"/>
        </w:rPr>
      </w:pPr>
    </w:p>
    <w:p w14:paraId="3AAC3B1B" w14:textId="2F176A13" w:rsidR="008952B2" w:rsidRDefault="00A26B56" w:rsidP="0073057F">
      <w:pPr>
        <w:jc w:val="center"/>
        <w:rPr>
          <w:rFonts w:ascii="Arial" w:hAnsi="Arial" w:cs="Arial"/>
          <w:bCs/>
          <w:color w:val="333333"/>
          <w:sz w:val="40"/>
          <w:szCs w:val="40"/>
          <w:shd w:val="clear" w:color="auto" w:fill="FFFFFF"/>
        </w:rPr>
      </w:pPr>
      <w:r w:rsidRPr="00863CCB">
        <w:rPr>
          <w:rFonts w:ascii="Arial" w:hAnsi="Arial" w:cs="Arial"/>
          <w:bCs/>
          <w:color w:val="333333"/>
          <w:sz w:val="40"/>
          <w:szCs w:val="40"/>
          <w:shd w:val="clear" w:color="auto" w:fill="FFFFFF"/>
        </w:rPr>
        <w:t>----------</w:t>
      </w:r>
      <w:r w:rsidR="00EA3966" w:rsidRPr="00863CCB">
        <w:rPr>
          <w:rFonts w:ascii="Arial" w:hAnsi="Arial" w:cs="Arial"/>
          <w:bCs/>
          <w:color w:val="333333"/>
          <w:sz w:val="40"/>
          <w:szCs w:val="40"/>
          <w:shd w:val="clear" w:color="auto" w:fill="FFFFFF"/>
        </w:rPr>
        <w:t>--------</w:t>
      </w:r>
      <w:r w:rsidR="00411537" w:rsidRPr="00863CCB">
        <w:rPr>
          <w:rFonts w:ascii="Arial" w:hAnsi="Arial" w:cs="Arial"/>
          <w:bCs/>
          <w:color w:val="333333"/>
          <w:sz w:val="40"/>
          <w:szCs w:val="40"/>
          <w:u w:val="single"/>
          <w:shd w:val="clear" w:color="auto" w:fill="FFFFFF"/>
        </w:rPr>
        <w:t>Science</w:t>
      </w:r>
      <w:r w:rsidR="00EA3966" w:rsidRPr="00863CCB">
        <w:rPr>
          <w:rFonts w:ascii="Arial" w:hAnsi="Arial" w:cs="Arial"/>
          <w:bCs/>
          <w:color w:val="333333"/>
          <w:sz w:val="40"/>
          <w:szCs w:val="40"/>
          <w:shd w:val="clear" w:color="auto" w:fill="FFFFFF"/>
        </w:rPr>
        <w:t>----------</w:t>
      </w:r>
      <w:r w:rsidRPr="00863CCB">
        <w:rPr>
          <w:rFonts w:ascii="Arial" w:hAnsi="Arial" w:cs="Arial"/>
          <w:bCs/>
          <w:color w:val="333333"/>
          <w:sz w:val="40"/>
          <w:szCs w:val="40"/>
          <w:shd w:val="clear" w:color="auto" w:fill="FFFFFF"/>
        </w:rPr>
        <w:t>----------</w:t>
      </w:r>
    </w:p>
    <w:p w14:paraId="0BD5CD47" w14:textId="77777777" w:rsidR="00BA0E0F" w:rsidRPr="0073057F" w:rsidRDefault="00BA0E0F" w:rsidP="00AF04A4">
      <w:pPr>
        <w:rPr>
          <w:rFonts w:ascii="Arial" w:hAnsi="Arial" w:cs="Arial"/>
          <w:bCs/>
          <w:color w:val="333333"/>
          <w:sz w:val="40"/>
          <w:szCs w:val="40"/>
          <w:shd w:val="clear" w:color="auto" w:fill="FFFFFF"/>
        </w:rPr>
      </w:pPr>
    </w:p>
    <w:p w14:paraId="7FAFD8DD" w14:textId="4C48CA78" w:rsidR="00BA0E0F" w:rsidRPr="00863CCB" w:rsidRDefault="00882A87" w:rsidP="00411537">
      <w:pPr>
        <w:rPr>
          <w:rFonts w:ascii="Arial" w:hAnsi="Arial" w:cs="Arial"/>
          <w:b w:val="0"/>
          <w:bCs/>
          <w:color w:val="333333"/>
          <w:sz w:val="28"/>
          <w:szCs w:val="28"/>
          <w:shd w:val="clear" w:color="auto" w:fill="FFFFFF"/>
        </w:rPr>
      </w:pPr>
      <w:hyperlink r:id="rId23" w:history="1">
        <w:r w:rsidR="00AF04A4" w:rsidRPr="00AF04A4">
          <w:rPr>
            <w:rFonts w:ascii="Arial" w:hAnsi="Arial" w:cs="Arial"/>
            <w:color w:val="0000FF"/>
            <w:sz w:val="32"/>
            <w:szCs w:val="32"/>
            <w:u w:val="single"/>
            <w:bdr w:val="single" w:sz="2" w:space="0" w:color="C0C0C0" w:frame="1"/>
            <w:shd w:val="clear" w:color="auto" w:fill="FFFFFF"/>
          </w:rPr>
          <w:t>How to Win Friends and Influence Fungi: Collected Quirks of Science, Tech, Math, and Engineering from Nerd Nite</w:t>
        </w:r>
      </w:hyperlink>
      <w:r w:rsidR="00411537" w:rsidRPr="00863CCB">
        <w:rPr>
          <w:rFonts w:ascii="Arial" w:hAnsi="Arial" w:cs="Arial"/>
          <w:b w:val="0"/>
          <w:bCs/>
          <w:color w:val="333333"/>
          <w:sz w:val="28"/>
          <w:szCs w:val="28"/>
          <w:shd w:val="clear" w:color="auto" w:fill="FFFFFF"/>
        </w:rPr>
        <w:br/>
      </w:r>
      <w:r w:rsidR="0088647C" w:rsidRPr="00E15EBE">
        <w:rPr>
          <w:rFonts w:ascii="Arial" w:hAnsi="Arial" w:cs="Arial"/>
          <w:bCs/>
          <w:sz w:val="28"/>
          <w:szCs w:val="28"/>
        </w:rPr>
        <w:t>DB119676</w:t>
      </w:r>
      <w:r w:rsidR="0088647C" w:rsidRPr="0088647C">
        <w:rPr>
          <w:rFonts w:ascii="Arial" w:hAnsi="Arial" w:cs="Arial"/>
          <w:b w:val="0"/>
          <w:sz w:val="28"/>
          <w:szCs w:val="28"/>
        </w:rPr>
        <w:t> 9 hours 32 minutes by Chris Balakrishnan and Matt Wasowski, read by Chris Balakrishnan</w:t>
      </w:r>
      <w:r w:rsidR="0088647C" w:rsidRPr="0088647C">
        <w:rPr>
          <w:rFonts w:ascii="Arial" w:hAnsi="Arial" w:cs="Arial"/>
          <w:b w:val="0"/>
          <w:sz w:val="28"/>
          <w:szCs w:val="28"/>
        </w:rPr>
        <w:br/>
        <w:t>For 20 years, Nerd Nite has delivered to live audiences around the world, the most interesting, fun, and informative presentations about science, history, the arts, pop culture, you name it. The resulting range of topics is quirky and vast, from kinky, spring-loaded spiders to the Webb telescope’s influence on movie special effects. Chapters are sure to make you laugh-out-loud, with titles such as ‘The Science of the Hangover,’ ‘What Birds Can Teach Us About the Impending Zombie Apocalypse,’ and ‘Lessons from the Oregon Trail.’ With fascinating details, facts, and illustrations, combined with Chris and Matt’s incredible connections to organizations such as the Discovery Network and the Smithsonian Institution, it is sure to reach joyful STEM enthusiasts of all ages around the world.— Provided by publisher. Unrated. Commercial audiobook. 2024.</w:t>
      </w:r>
      <w:r w:rsidR="00411537" w:rsidRPr="00863CCB">
        <w:rPr>
          <w:rFonts w:ascii="Arial" w:hAnsi="Arial" w:cs="Arial"/>
          <w:b w:val="0"/>
          <w:bCs/>
          <w:color w:val="333333"/>
          <w:sz w:val="28"/>
          <w:szCs w:val="28"/>
          <w:shd w:val="clear" w:color="auto" w:fill="FFFFFF"/>
        </w:rPr>
        <w:br/>
      </w:r>
    </w:p>
    <w:p w14:paraId="18EFD6FB" w14:textId="267CDAA5" w:rsidR="00BA0E0F" w:rsidRPr="00F23E10" w:rsidRDefault="00882A87">
      <w:pPr>
        <w:rPr>
          <w:rFonts w:ascii="Arial" w:hAnsi="Arial" w:cs="Arial"/>
          <w:b w:val="0"/>
          <w:bCs/>
          <w:color w:val="333333"/>
          <w:sz w:val="28"/>
          <w:szCs w:val="28"/>
          <w:shd w:val="clear" w:color="auto" w:fill="FFFFFF"/>
        </w:rPr>
      </w:pPr>
      <w:hyperlink r:id="rId24" w:history="1">
        <w:r w:rsidR="00B438D0" w:rsidRPr="00B438D0">
          <w:rPr>
            <w:rFonts w:ascii="Arial" w:hAnsi="Arial" w:cs="Arial"/>
            <w:color w:val="0000FF"/>
            <w:sz w:val="32"/>
            <w:szCs w:val="32"/>
            <w:u w:val="single"/>
            <w:bdr w:val="single" w:sz="2" w:space="0" w:color="C0C0C0" w:frame="1"/>
            <w:shd w:val="clear" w:color="auto" w:fill="FFFFFF"/>
          </w:rPr>
          <w:t>The Great Displacement: Climate Change and the Next American Migration</w:t>
        </w:r>
      </w:hyperlink>
      <w:r w:rsidR="00411537" w:rsidRPr="00863CCB">
        <w:rPr>
          <w:rFonts w:ascii="Arial" w:hAnsi="Arial" w:cs="Arial"/>
          <w:b w:val="0"/>
          <w:bCs/>
          <w:color w:val="333333"/>
          <w:sz w:val="28"/>
          <w:szCs w:val="28"/>
          <w:shd w:val="clear" w:color="auto" w:fill="FFFFFF"/>
        </w:rPr>
        <w:br/>
      </w:r>
      <w:r w:rsidR="00810C5F" w:rsidRPr="00810C5F">
        <w:rPr>
          <w:rFonts w:ascii="Arial" w:hAnsi="Arial" w:cs="Arial"/>
          <w:bCs/>
          <w:sz w:val="28"/>
          <w:szCs w:val="28"/>
        </w:rPr>
        <w:t>DB119190</w:t>
      </w:r>
      <w:r w:rsidR="00810C5F" w:rsidRPr="00810C5F">
        <w:rPr>
          <w:rFonts w:ascii="Arial" w:hAnsi="Arial" w:cs="Arial"/>
          <w:b w:val="0"/>
          <w:sz w:val="28"/>
          <w:szCs w:val="28"/>
        </w:rPr>
        <w:t> 10 hours 30 minutes by Jake Bittle, read by Matt Godfrey</w:t>
      </w:r>
      <w:r w:rsidR="00810C5F" w:rsidRPr="00810C5F">
        <w:rPr>
          <w:rFonts w:ascii="Arial" w:hAnsi="Arial" w:cs="Arial"/>
          <w:b w:val="0"/>
          <w:sz w:val="28"/>
          <w:szCs w:val="28"/>
        </w:rPr>
        <w:br/>
        <w:t>We think about the dangers of climate change in the future tense: that as global warming gets worse over the coming decades, millions of people will scatter around the world fleeing famine and rising seas. What we often don’t realize is that the consequences of climate change are already visible, right here in the United States. Bittle shows that, from fire-scorched California to the soaked watersheds of inland North Carolina, people are moving. Insurance and mortgage markets are already shifting to reflect mounting climate risk, pricing people out of risky areas. He tells the stories of those already experiencing life on the move, and show how radically climate change will transform our lives—and reshape the geography of the United States. — Provided by publisher. Unrated. Commercial audiobook. Andrew Carnegie Medal. 2023.</w:t>
      </w:r>
      <w:r w:rsidR="00411537" w:rsidRPr="00863CCB">
        <w:rPr>
          <w:rFonts w:ascii="Arial" w:hAnsi="Arial" w:cs="Arial"/>
          <w:b w:val="0"/>
          <w:bCs/>
          <w:color w:val="333333"/>
          <w:sz w:val="28"/>
          <w:szCs w:val="28"/>
          <w:shd w:val="clear" w:color="auto" w:fill="FFFFFF"/>
        </w:rPr>
        <w:br/>
      </w:r>
    </w:p>
    <w:p w14:paraId="5221D1B8" w14:textId="77777777" w:rsidR="00845E3A" w:rsidRPr="00863CCB" w:rsidRDefault="00845E3A" w:rsidP="007A2473">
      <w:pPr>
        <w:shd w:val="clear" w:color="auto" w:fill="FFFFFF"/>
        <w:spacing w:before="100" w:beforeAutospacing="1" w:after="100" w:afterAutospacing="1" w:line="240" w:lineRule="auto"/>
        <w:rPr>
          <w:rFonts w:ascii="Arial" w:eastAsia="Times New Roman" w:hAnsi="Arial" w:cs="Arial"/>
          <w:b w:val="0"/>
          <w:color w:val="333333"/>
          <w:kern w:val="0"/>
          <w:sz w:val="56"/>
          <w:szCs w:val="56"/>
          <w14:ligatures w14:val="none"/>
        </w:rPr>
      </w:pPr>
      <w:r w:rsidRPr="00863CCB">
        <w:rPr>
          <w:rFonts w:ascii="Arial" w:hAnsi="Arial" w:cs="Arial"/>
          <w:sz w:val="56"/>
          <w:szCs w:val="56"/>
        </w:rPr>
        <w:lastRenderedPageBreak/>
        <w:t xml:space="preserve">Selections From Talking Book Topics </w:t>
      </w:r>
    </w:p>
    <w:p w14:paraId="76775CD4" w14:textId="3B67B24C" w:rsidR="00845E3A" w:rsidRPr="00863CCB" w:rsidRDefault="009E44E5" w:rsidP="00845E3A">
      <w:pPr>
        <w:rPr>
          <w:rFonts w:ascii="Arial" w:hAnsi="Arial" w:cs="Arial"/>
          <w:sz w:val="56"/>
          <w:szCs w:val="56"/>
        </w:rPr>
      </w:pPr>
      <w:r>
        <w:rPr>
          <w:rFonts w:ascii="Arial" w:hAnsi="Arial" w:cs="Arial"/>
          <w:sz w:val="56"/>
          <w:szCs w:val="56"/>
        </w:rPr>
        <w:t>Sept</w:t>
      </w:r>
      <w:r w:rsidR="00845E3A" w:rsidRPr="00863CCB">
        <w:rPr>
          <w:rFonts w:ascii="Arial" w:hAnsi="Arial" w:cs="Arial"/>
          <w:sz w:val="56"/>
          <w:szCs w:val="56"/>
        </w:rPr>
        <w:t>–</w:t>
      </w:r>
      <w:r>
        <w:rPr>
          <w:rFonts w:ascii="Arial" w:hAnsi="Arial" w:cs="Arial"/>
          <w:sz w:val="56"/>
          <w:szCs w:val="56"/>
        </w:rPr>
        <w:t>Oct</w:t>
      </w:r>
      <w:r w:rsidR="00845E3A" w:rsidRPr="00863CCB">
        <w:rPr>
          <w:rFonts w:ascii="Arial" w:hAnsi="Arial" w:cs="Arial"/>
          <w:sz w:val="56"/>
          <w:szCs w:val="56"/>
        </w:rPr>
        <w:t xml:space="preserve"> 2024 </w:t>
      </w:r>
    </w:p>
    <w:p w14:paraId="5C311AD0" w14:textId="77777777" w:rsidR="00845E3A" w:rsidRPr="00863CCB" w:rsidRDefault="00845E3A" w:rsidP="00845E3A">
      <w:pPr>
        <w:rPr>
          <w:rFonts w:ascii="Arial" w:hAnsi="Arial" w:cs="Arial"/>
        </w:rPr>
      </w:pPr>
    </w:p>
    <w:p w14:paraId="62DE89AF" w14:textId="77777777" w:rsidR="00845E3A" w:rsidRPr="00863CCB" w:rsidRDefault="00845E3A" w:rsidP="00845E3A">
      <w:pPr>
        <w:rPr>
          <w:rFonts w:ascii="Arial" w:hAnsi="Arial" w:cs="Arial"/>
        </w:rPr>
      </w:pPr>
    </w:p>
    <w:p w14:paraId="0E54DC8A" w14:textId="5516BE81" w:rsidR="00845E3A" w:rsidRPr="002B2597" w:rsidRDefault="00845E3A" w:rsidP="00CC05E2">
      <w:pPr>
        <w:spacing w:line="276" w:lineRule="auto"/>
        <w:rPr>
          <w:rFonts w:ascii="Arial" w:hAnsi="Arial" w:cs="Arial"/>
          <w:sz w:val="40"/>
          <w:szCs w:val="40"/>
        </w:rPr>
      </w:pPr>
      <w:r w:rsidRPr="002B2597">
        <w:rPr>
          <w:rFonts w:ascii="Arial" w:hAnsi="Arial" w:cs="Arial"/>
          <w:sz w:val="40"/>
          <w:szCs w:val="40"/>
        </w:rPr>
        <w:t>Name___________________________________________</w:t>
      </w:r>
    </w:p>
    <w:p w14:paraId="689D4511" w14:textId="77777777" w:rsidR="00845E3A" w:rsidRPr="002B2597" w:rsidRDefault="00845E3A" w:rsidP="00CC05E2">
      <w:pPr>
        <w:spacing w:line="276" w:lineRule="auto"/>
        <w:rPr>
          <w:rFonts w:ascii="Arial" w:hAnsi="Arial" w:cs="Arial"/>
          <w:sz w:val="40"/>
          <w:szCs w:val="40"/>
        </w:rPr>
      </w:pPr>
    </w:p>
    <w:p w14:paraId="746F7A16" w14:textId="6497433D" w:rsidR="00845E3A" w:rsidRPr="002B2597" w:rsidRDefault="00845E3A" w:rsidP="00CC05E2">
      <w:pPr>
        <w:spacing w:line="276" w:lineRule="auto"/>
        <w:rPr>
          <w:rFonts w:ascii="Arial" w:hAnsi="Arial" w:cs="Arial"/>
          <w:sz w:val="40"/>
          <w:szCs w:val="40"/>
        </w:rPr>
      </w:pPr>
      <w:r w:rsidRPr="002B2597">
        <w:rPr>
          <w:rFonts w:ascii="Arial" w:hAnsi="Arial" w:cs="Arial"/>
          <w:sz w:val="40"/>
          <w:szCs w:val="40"/>
        </w:rPr>
        <w:t>Address_________________________________________</w:t>
      </w:r>
    </w:p>
    <w:p w14:paraId="73AB80D2" w14:textId="77777777" w:rsidR="00845E3A" w:rsidRPr="002B2597" w:rsidRDefault="00845E3A" w:rsidP="00CC05E2">
      <w:pPr>
        <w:spacing w:line="276" w:lineRule="auto"/>
        <w:rPr>
          <w:rFonts w:ascii="Arial" w:hAnsi="Arial" w:cs="Arial"/>
          <w:sz w:val="40"/>
          <w:szCs w:val="40"/>
        </w:rPr>
      </w:pPr>
    </w:p>
    <w:p w14:paraId="1579E89C" w14:textId="19FB55FA" w:rsidR="00845E3A" w:rsidRPr="002B2597" w:rsidRDefault="00845E3A" w:rsidP="00CC05E2">
      <w:pPr>
        <w:spacing w:line="276" w:lineRule="auto"/>
        <w:rPr>
          <w:rFonts w:ascii="Arial" w:hAnsi="Arial" w:cs="Arial"/>
          <w:sz w:val="40"/>
          <w:szCs w:val="40"/>
        </w:rPr>
      </w:pPr>
      <w:r w:rsidRPr="002B2597">
        <w:rPr>
          <w:rFonts w:ascii="Arial" w:hAnsi="Arial" w:cs="Arial"/>
          <w:sz w:val="40"/>
          <w:szCs w:val="40"/>
        </w:rPr>
        <w:t>City_____________________________________________</w:t>
      </w:r>
    </w:p>
    <w:p w14:paraId="00DD66F1" w14:textId="77777777" w:rsidR="00845E3A" w:rsidRPr="002B2597" w:rsidRDefault="00845E3A" w:rsidP="00CC05E2">
      <w:pPr>
        <w:spacing w:line="276" w:lineRule="auto"/>
        <w:rPr>
          <w:rFonts w:ascii="Arial" w:hAnsi="Arial" w:cs="Arial"/>
          <w:sz w:val="40"/>
          <w:szCs w:val="40"/>
        </w:rPr>
      </w:pPr>
    </w:p>
    <w:p w14:paraId="48C2DCDA" w14:textId="77777777" w:rsidR="00845E3A" w:rsidRPr="002B2597" w:rsidRDefault="00845E3A" w:rsidP="00CC05E2">
      <w:pPr>
        <w:spacing w:line="276" w:lineRule="auto"/>
        <w:rPr>
          <w:rFonts w:ascii="Arial" w:hAnsi="Arial" w:cs="Arial"/>
          <w:sz w:val="40"/>
          <w:szCs w:val="40"/>
        </w:rPr>
      </w:pPr>
      <w:r w:rsidRPr="002B2597">
        <w:rPr>
          <w:rFonts w:ascii="Arial" w:hAnsi="Arial" w:cs="Arial"/>
          <w:sz w:val="40"/>
          <w:szCs w:val="40"/>
        </w:rPr>
        <w:t>State _____________________     Zip ________________</w:t>
      </w:r>
    </w:p>
    <w:p w14:paraId="769F84F7" w14:textId="77777777" w:rsidR="00845E3A" w:rsidRPr="00863CCB" w:rsidRDefault="00845E3A" w:rsidP="00845E3A">
      <w:pPr>
        <w:rPr>
          <w:rFonts w:ascii="Arial" w:hAnsi="Arial" w:cs="Arial"/>
          <w:sz w:val="28"/>
          <w:szCs w:val="28"/>
        </w:rPr>
      </w:pPr>
    </w:p>
    <w:p w14:paraId="60BCE101" w14:textId="77777777" w:rsidR="00845E3A" w:rsidRPr="00863CCB" w:rsidRDefault="00845E3A" w:rsidP="00845E3A">
      <w:pPr>
        <w:rPr>
          <w:rFonts w:ascii="Arial" w:hAnsi="Arial" w:cs="Arial"/>
          <w:sz w:val="40"/>
          <w:szCs w:val="40"/>
        </w:rPr>
      </w:pPr>
      <w:r w:rsidRPr="00863CCB">
        <w:rPr>
          <w:rFonts w:ascii="Arial" w:hAnsi="Arial" w:cs="Arial"/>
          <w:sz w:val="40"/>
          <w:szCs w:val="40"/>
        </w:rPr>
        <w:t>For Postage-Free Mailing</w:t>
      </w:r>
    </w:p>
    <w:p w14:paraId="4910C525" w14:textId="77777777" w:rsidR="00845E3A" w:rsidRPr="00863CCB" w:rsidRDefault="00845E3A" w:rsidP="00845E3A">
      <w:pPr>
        <w:rPr>
          <w:rFonts w:ascii="Arial" w:hAnsi="Arial" w:cs="Arial"/>
          <w:sz w:val="40"/>
          <w:szCs w:val="40"/>
        </w:rPr>
      </w:pPr>
      <w:r w:rsidRPr="00863CCB">
        <w:rPr>
          <w:rFonts w:ascii="Arial" w:hAnsi="Arial" w:cs="Arial"/>
          <w:sz w:val="40"/>
          <w:szCs w:val="40"/>
        </w:rPr>
        <w:t>1. Complete the order form and enclose it in an envelope.</w:t>
      </w:r>
    </w:p>
    <w:p w14:paraId="2367F7DB" w14:textId="77777777" w:rsidR="00845E3A" w:rsidRPr="00863CCB" w:rsidRDefault="00845E3A" w:rsidP="00845E3A">
      <w:pPr>
        <w:rPr>
          <w:rFonts w:ascii="Arial" w:hAnsi="Arial" w:cs="Arial"/>
          <w:sz w:val="40"/>
          <w:szCs w:val="40"/>
        </w:rPr>
      </w:pPr>
      <w:r w:rsidRPr="00863CCB">
        <w:rPr>
          <w:rFonts w:ascii="Arial" w:hAnsi="Arial" w:cs="Arial"/>
          <w:sz w:val="40"/>
          <w:szCs w:val="40"/>
        </w:rPr>
        <w:t>2. Do not seal the envelope. Tuck the flap in.</w:t>
      </w:r>
    </w:p>
    <w:p w14:paraId="669C571C" w14:textId="77777777" w:rsidR="00845E3A" w:rsidRPr="00863CCB" w:rsidRDefault="00845E3A" w:rsidP="00845E3A">
      <w:pPr>
        <w:rPr>
          <w:rFonts w:ascii="Arial" w:hAnsi="Arial" w:cs="Arial"/>
          <w:sz w:val="40"/>
          <w:szCs w:val="40"/>
        </w:rPr>
      </w:pPr>
      <w:r w:rsidRPr="00863CCB">
        <w:rPr>
          <w:rFonts w:ascii="Arial" w:hAnsi="Arial" w:cs="Arial"/>
          <w:sz w:val="40"/>
          <w:szCs w:val="40"/>
        </w:rPr>
        <w:t>3. Address envelope to your local cooperating library.</w:t>
      </w:r>
    </w:p>
    <w:p w14:paraId="16C6C31D" w14:textId="77777777" w:rsidR="00845E3A" w:rsidRPr="00863CCB" w:rsidRDefault="00845E3A" w:rsidP="00845E3A">
      <w:pPr>
        <w:rPr>
          <w:rFonts w:ascii="Arial" w:hAnsi="Arial" w:cs="Arial"/>
          <w:sz w:val="40"/>
          <w:szCs w:val="40"/>
        </w:rPr>
      </w:pPr>
      <w:r w:rsidRPr="00863CCB">
        <w:rPr>
          <w:rFonts w:ascii="Arial" w:hAnsi="Arial" w:cs="Arial"/>
          <w:sz w:val="40"/>
          <w:szCs w:val="40"/>
        </w:rPr>
        <w:t>4. In the place of a stamp, write “Free Matter for the Blind or Handicapped.”</w:t>
      </w:r>
    </w:p>
    <w:p w14:paraId="6237DF43" w14:textId="77777777" w:rsidR="00845E3A" w:rsidRPr="00E170A6" w:rsidRDefault="00845E3A" w:rsidP="00845E3A">
      <w:pPr>
        <w:rPr>
          <w:rFonts w:ascii="Arial" w:hAnsi="Arial" w:cs="Arial"/>
          <w:sz w:val="40"/>
          <w:szCs w:val="40"/>
        </w:rPr>
      </w:pPr>
    </w:p>
    <w:p w14:paraId="147D023B" w14:textId="77777777" w:rsidR="00845E3A" w:rsidRPr="00E170A6" w:rsidRDefault="00845E3A" w:rsidP="00845E3A">
      <w:pPr>
        <w:jc w:val="center"/>
        <w:rPr>
          <w:rFonts w:ascii="Arial" w:hAnsi="Arial" w:cs="Arial"/>
          <w:i/>
          <w:iCs/>
          <w:sz w:val="40"/>
          <w:szCs w:val="40"/>
          <w:u w:val="single"/>
        </w:rPr>
        <w:sectPr w:rsidR="00845E3A" w:rsidRPr="00E170A6" w:rsidSect="00B4093D">
          <w:pgSz w:w="12240" w:h="15840"/>
          <w:pgMar w:top="432" w:right="720" w:bottom="432" w:left="720" w:header="720" w:footer="720" w:gutter="0"/>
          <w:cols w:space="720"/>
          <w:docGrid w:linePitch="360"/>
        </w:sectPr>
      </w:pPr>
      <w:r w:rsidRPr="00E170A6">
        <w:rPr>
          <w:rFonts w:ascii="Arial" w:hAnsi="Arial" w:cs="Arial"/>
          <w:i/>
          <w:iCs/>
          <w:sz w:val="40"/>
          <w:szCs w:val="40"/>
          <w:u w:val="single"/>
        </w:rPr>
        <w:t>Please Tear Out Page and Circle Choices on Back</w:t>
      </w:r>
    </w:p>
    <w:p w14:paraId="34AC96AB" w14:textId="77777777" w:rsidR="00294BD5" w:rsidRDefault="00294BD5" w:rsidP="00EB1670">
      <w:pPr>
        <w:shd w:val="clear" w:color="auto" w:fill="FFFFFF"/>
        <w:spacing w:before="240" w:after="150" w:line="240" w:lineRule="auto"/>
        <w:outlineLvl w:val="2"/>
        <w:rPr>
          <w:rFonts w:ascii="Arial" w:eastAsia="Times New Roman" w:hAnsi="Arial" w:cs="Arial"/>
          <w:bCs/>
          <w:kern w:val="0"/>
          <w:sz w:val="52"/>
          <w:szCs w:val="52"/>
          <w14:ligatures w14:val="none"/>
        </w:rPr>
      </w:pPr>
      <w:r w:rsidRPr="00863CCB">
        <w:rPr>
          <w:rFonts w:ascii="Arial" w:eastAsia="Times New Roman" w:hAnsi="Arial" w:cs="Arial"/>
          <w:bCs/>
          <w:kern w:val="0"/>
          <w:sz w:val="52"/>
          <w:szCs w:val="52"/>
          <w14:ligatures w14:val="none"/>
        </w:rPr>
        <w:lastRenderedPageBreak/>
        <w:t>Adult Nonfiction</w:t>
      </w:r>
    </w:p>
    <w:p w14:paraId="031A6076" w14:textId="77777777" w:rsidR="00982B6B" w:rsidRPr="00863CCB" w:rsidRDefault="00982B6B" w:rsidP="00EB1670">
      <w:pPr>
        <w:shd w:val="clear" w:color="auto" w:fill="FFFFFF"/>
        <w:spacing w:before="240" w:after="150" w:line="240" w:lineRule="auto"/>
        <w:outlineLvl w:val="2"/>
        <w:rPr>
          <w:rFonts w:ascii="Arial" w:eastAsia="Times New Roman" w:hAnsi="Arial" w:cs="Arial"/>
          <w:bCs/>
          <w:kern w:val="0"/>
          <w:sz w:val="52"/>
          <w:szCs w:val="52"/>
          <w14:ligatures w14:val="none"/>
        </w:rPr>
      </w:pPr>
    </w:p>
    <w:p w14:paraId="565E1D10" w14:textId="1BBE6A37" w:rsidR="0085769F" w:rsidRPr="00863CCB" w:rsidRDefault="0085769F" w:rsidP="00B3000C">
      <w:pPr>
        <w:rPr>
          <w:rFonts w:ascii="Arial" w:hAnsi="Arial" w:cs="Arial"/>
          <w:sz w:val="44"/>
          <w:szCs w:val="44"/>
          <w:u w:val="single"/>
        </w:rPr>
      </w:pPr>
      <w:r w:rsidRPr="00863CCB">
        <w:rPr>
          <w:rFonts w:ascii="Arial" w:hAnsi="Arial" w:cs="Arial"/>
          <w:sz w:val="44"/>
          <w:szCs w:val="44"/>
          <w:u w:val="single"/>
        </w:rPr>
        <w:t>Biography</w:t>
      </w:r>
      <w:r w:rsidR="004D58A0" w:rsidRPr="00863CCB">
        <w:rPr>
          <w:rFonts w:ascii="Arial" w:hAnsi="Arial" w:cs="Arial"/>
          <w:sz w:val="44"/>
          <w:szCs w:val="44"/>
          <w:u w:val="single"/>
        </w:rPr>
        <w:t xml:space="preserve">                                         </w:t>
      </w:r>
      <w:r w:rsidR="00B3000C" w:rsidRPr="00863CCB">
        <w:rPr>
          <w:rFonts w:ascii="Arial" w:hAnsi="Arial" w:cs="Arial"/>
          <w:sz w:val="44"/>
          <w:szCs w:val="44"/>
          <w:u w:val="single"/>
        </w:rPr>
        <w:t xml:space="preserve">  </w:t>
      </w:r>
    </w:p>
    <w:p w14:paraId="738DC3A1" w14:textId="6F73BF56" w:rsidR="0085769F" w:rsidRPr="00863CCB" w:rsidRDefault="0085769F" w:rsidP="0085769F">
      <w:pPr>
        <w:rPr>
          <w:rFonts w:ascii="Arial" w:hAnsi="Arial" w:cs="Arial"/>
          <w:sz w:val="36"/>
          <w:szCs w:val="36"/>
        </w:rPr>
      </w:pPr>
      <w:r w:rsidRPr="00863CCB">
        <w:rPr>
          <w:rFonts w:ascii="Arial" w:hAnsi="Arial" w:cs="Arial"/>
          <w:sz w:val="36"/>
          <w:szCs w:val="36"/>
        </w:rPr>
        <w:t xml:space="preserve"> DB</w:t>
      </w:r>
      <w:r w:rsidR="005331A7" w:rsidRPr="005331A7">
        <w:rPr>
          <w:rFonts w:ascii="Arial" w:hAnsi="Arial" w:cs="Arial"/>
          <w:bCs/>
          <w:sz w:val="36"/>
          <w:szCs w:val="36"/>
        </w:rPr>
        <w:t>119757</w:t>
      </w:r>
    </w:p>
    <w:p w14:paraId="2096E902" w14:textId="49FBB874" w:rsidR="0085769F" w:rsidRPr="00863CCB" w:rsidRDefault="0085769F" w:rsidP="0085769F">
      <w:pPr>
        <w:rPr>
          <w:rFonts w:ascii="Arial" w:hAnsi="Arial" w:cs="Arial"/>
          <w:sz w:val="36"/>
          <w:szCs w:val="36"/>
        </w:rPr>
      </w:pPr>
      <w:r w:rsidRPr="00863CCB">
        <w:rPr>
          <w:rFonts w:ascii="Arial" w:hAnsi="Arial" w:cs="Arial"/>
          <w:sz w:val="36"/>
          <w:szCs w:val="36"/>
        </w:rPr>
        <w:t xml:space="preserve"> DB</w:t>
      </w:r>
      <w:r w:rsidR="000213D1" w:rsidRPr="000213D1">
        <w:rPr>
          <w:rFonts w:ascii="Arial" w:hAnsi="Arial" w:cs="Arial"/>
          <w:bCs/>
          <w:sz w:val="36"/>
          <w:szCs w:val="36"/>
        </w:rPr>
        <w:t>120144</w:t>
      </w:r>
    </w:p>
    <w:p w14:paraId="5875AC65" w14:textId="23E2F014" w:rsidR="0085769F" w:rsidRPr="00863CCB" w:rsidRDefault="0085769F" w:rsidP="0085769F">
      <w:pPr>
        <w:rPr>
          <w:rFonts w:ascii="Arial" w:hAnsi="Arial" w:cs="Arial"/>
          <w:sz w:val="36"/>
          <w:szCs w:val="36"/>
        </w:rPr>
      </w:pPr>
      <w:r w:rsidRPr="00863CCB">
        <w:rPr>
          <w:rFonts w:ascii="Arial" w:hAnsi="Arial" w:cs="Arial"/>
          <w:sz w:val="36"/>
          <w:szCs w:val="36"/>
        </w:rPr>
        <w:t xml:space="preserve"> DB</w:t>
      </w:r>
      <w:r w:rsidR="00E26C47" w:rsidRPr="00E26C47">
        <w:rPr>
          <w:rFonts w:ascii="Arial" w:hAnsi="Arial" w:cs="Arial"/>
          <w:bCs/>
          <w:sz w:val="36"/>
          <w:szCs w:val="36"/>
        </w:rPr>
        <w:t>119982</w:t>
      </w:r>
    </w:p>
    <w:p w14:paraId="35638126" w14:textId="1F8A4B9E" w:rsidR="0085769F" w:rsidRDefault="0085769F" w:rsidP="0085769F">
      <w:pPr>
        <w:rPr>
          <w:rFonts w:ascii="Arial" w:hAnsi="Arial" w:cs="Arial"/>
          <w:sz w:val="36"/>
          <w:szCs w:val="36"/>
        </w:rPr>
      </w:pPr>
      <w:r w:rsidRPr="00863CCB">
        <w:rPr>
          <w:rFonts w:ascii="Arial" w:hAnsi="Arial" w:cs="Arial"/>
          <w:sz w:val="36"/>
          <w:szCs w:val="36"/>
        </w:rPr>
        <w:t xml:space="preserve"> DB</w:t>
      </w:r>
      <w:r w:rsidR="00B1075F" w:rsidRPr="00B1075F">
        <w:rPr>
          <w:rFonts w:ascii="Arial" w:hAnsi="Arial" w:cs="Arial"/>
          <w:bCs/>
          <w:sz w:val="36"/>
          <w:szCs w:val="36"/>
        </w:rPr>
        <w:t>120971</w:t>
      </w:r>
    </w:p>
    <w:p w14:paraId="6CCADA0F" w14:textId="0AB31CFB" w:rsidR="00323427" w:rsidRPr="00863CCB" w:rsidRDefault="00323427" w:rsidP="0085769F">
      <w:pPr>
        <w:rPr>
          <w:rFonts w:ascii="Arial" w:hAnsi="Arial" w:cs="Arial"/>
          <w:sz w:val="36"/>
          <w:szCs w:val="36"/>
        </w:rPr>
      </w:pPr>
      <w:r>
        <w:rPr>
          <w:rFonts w:ascii="Arial" w:hAnsi="Arial" w:cs="Arial"/>
          <w:sz w:val="36"/>
          <w:szCs w:val="36"/>
        </w:rPr>
        <w:t xml:space="preserve"> DB</w:t>
      </w:r>
      <w:r w:rsidR="002903A6" w:rsidRPr="002903A6">
        <w:rPr>
          <w:rFonts w:ascii="Arial" w:hAnsi="Arial" w:cs="Arial"/>
          <w:bCs/>
          <w:sz w:val="36"/>
          <w:szCs w:val="36"/>
        </w:rPr>
        <w:t>120671</w:t>
      </w:r>
    </w:p>
    <w:p w14:paraId="3E3161B9" w14:textId="77777777" w:rsidR="007F78BF" w:rsidRPr="00863CCB" w:rsidRDefault="007F78BF" w:rsidP="0085769F">
      <w:pPr>
        <w:rPr>
          <w:rFonts w:ascii="Arial" w:hAnsi="Arial" w:cs="Arial"/>
          <w:sz w:val="36"/>
          <w:szCs w:val="36"/>
        </w:rPr>
      </w:pPr>
    </w:p>
    <w:p w14:paraId="3E8B83EF" w14:textId="77777777" w:rsidR="00E507B9" w:rsidRPr="00863CCB" w:rsidRDefault="00E507B9" w:rsidP="00E507B9">
      <w:pPr>
        <w:rPr>
          <w:rFonts w:ascii="Arial" w:hAnsi="Arial" w:cs="Arial"/>
          <w:sz w:val="44"/>
          <w:szCs w:val="44"/>
          <w:u w:val="single"/>
        </w:rPr>
      </w:pPr>
      <w:r w:rsidRPr="00863CCB">
        <w:rPr>
          <w:rFonts w:ascii="Arial" w:hAnsi="Arial" w:cs="Arial"/>
          <w:sz w:val="44"/>
          <w:szCs w:val="44"/>
          <w:u w:val="single"/>
        </w:rPr>
        <w:t>US History</w:t>
      </w:r>
    </w:p>
    <w:p w14:paraId="09514EC8" w14:textId="00357246" w:rsidR="00E507B9" w:rsidRPr="00863CCB" w:rsidRDefault="00E507B9" w:rsidP="00E507B9">
      <w:pPr>
        <w:rPr>
          <w:rFonts w:ascii="Arial" w:hAnsi="Arial" w:cs="Arial"/>
          <w:sz w:val="36"/>
          <w:szCs w:val="36"/>
        </w:rPr>
      </w:pPr>
      <w:r w:rsidRPr="00863CCB">
        <w:rPr>
          <w:rFonts w:ascii="Arial" w:hAnsi="Arial" w:cs="Arial"/>
          <w:sz w:val="36"/>
          <w:szCs w:val="36"/>
        </w:rPr>
        <w:t xml:space="preserve"> DB</w:t>
      </w:r>
      <w:r w:rsidR="00DF11F2" w:rsidRPr="00DF11F2">
        <w:rPr>
          <w:rFonts w:ascii="Arial" w:hAnsi="Arial" w:cs="Arial"/>
          <w:bCs/>
          <w:sz w:val="36"/>
          <w:szCs w:val="36"/>
        </w:rPr>
        <w:t>117324</w:t>
      </w:r>
    </w:p>
    <w:p w14:paraId="0F47F1CD" w14:textId="0450802C" w:rsidR="00E507B9" w:rsidRDefault="00E507B9" w:rsidP="00E507B9">
      <w:pPr>
        <w:rPr>
          <w:rFonts w:ascii="Arial" w:hAnsi="Arial" w:cs="Arial"/>
          <w:bCs/>
          <w:sz w:val="36"/>
          <w:szCs w:val="36"/>
        </w:rPr>
      </w:pPr>
      <w:r w:rsidRPr="00863CCB">
        <w:rPr>
          <w:rFonts w:ascii="Arial" w:hAnsi="Arial" w:cs="Arial"/>
          <w:sz w:val="36"/>
          <w:szCs w:val="36"/>
        </w:rPr>
        <w:t xml:space="preserve"> DB</w:t>
      </w:r>
      <w:r w:rsidR="004D3185" w:rsidRPr="004D3185">
        <w:rPr>
          <w:rFonts w:ascii="Arial" w:hAnsi="Arial" w:cs="Arial"/>
          <w:bCs/>
          <w:sz w:val="36"/>
          <w:szCs w:val="36"/>
        </w:rPr>
        <w:t>120920</w:t>
      </w:r>
    </w:p>
    <w:p w14:paraId="7FA10CA6" w14:textId="63B3BAC6" w:rsidR="00A46183" w:rsidRDefault="00A46183" w:rsidP="00E507B9">
      <w:pPr>
        <w:rPr>
          <w:rFonts w:ascii="Arial" w:hAnsi="Arial" w:cs="Arial"/>
          <w:bCs/>
          <w:sz w:val="36"/>
          <w:szCs w:val="36"/>
        </w:rPr>
      </w:pPr>
      <w:r>
        <w:rPr>
          <w:rFonts w:ascii="Arial" w:hAnsi="Arial" w:cs="Arial"/>
          <w:bCs/>
          <w:sz w:val="36"/>
          <w:szCs w:val="36"/>
        </w:rPr>
        <w:t xml:space="preserve"> </w:t>
      </w:r>
      <w:r w:rsidRPr="00A46183">
        <w:rPr>
          <w:rFonts w:ascii="Arial" w:hAnsi="Arial" w:cs="Arial"/>
          <w:bCs/>
          <w:sz w:val="36"/>
          <w:szCs w:val="36"/>
        </w:rPr>
        <w:t>DB116710</w:t>
      </w:r>
    </w:p>
    <w:p w14:paraId="5B9C2F17" w14:textId="3BC288E3" w:rsidR="00EE1083" w:rsidRDefault="00EE1083" w:rsidP="00E507B9">
      <w:pPr>
        <w:rPr>
          <w:rFonts w:ascii="Arial" w:hAnsi="Arial" w:cs="Arial"/>
          <w:bCs/>
          <w:sz w:val="36"/>
          <w:szCs w:val="36"/>
        </w:rPr>
      </w:pPr>
      <w:r>
        <w:rPr>
          <w:rFonts w:ascii="Arial" w:hAnsi="Arial" w:cs="Arial"/>
          <w:bCs/>
          <w:sz w:val="36"/>
          <w:szCs w:val="36"/>
        </w:rPr>
        <w:t xml:space="preserve"> </w:t>
      </w:r>
      <w:r w:rsidRPr="00EE1083">
        <w:rPr>
          <w:rFonts w:ascii="Arial" w:hAnsi="Arial" w:cs="Arial"/>
          <w:bCs/>
          <w:sz w:val="36"/>
          <w:szCs w:val="36"/>
        </w:rPr>
        <w:t>DB119801</w:t>
      </w:r>
    </w:p>
    <w:p w14:paraId="532D316C" w14:textId="5551AFC3" w:rsidR="008C0053" w:rsidRPr="00863CCB" w:rsidRDefault="008C0053" w:rsidP="00E507B9">
      <w:pPr>
        <w:rPr>
          <w:rFonts w:ascii="Arial" w:hAnsi="Arial" w:cs="Arial"/>
          <w:sz w:val="36"/>
          <w:szCs w:val="36"/>
        </w:rPr>
      </w:pPr>
      <w:r>
        <w:rPr>
          <w:rFonts w:ascii="Arial" w:hAnsi="Arial" w:cs="Arial"/>
          <w:bCs/>
          <w:sz w:val="36"/>
          <w:szCs w:val="36"/>
        </w:rPr>
        <w:t xml:space="preserve"> </w:t>
      </w:r>
      <w:r w:rsidRPr="008C0053">
        <w:rPr>
          <w:rFonts w:ascii="Arial" w:hAnsi="Arial" w:cs="Arial"/>
          <w:bCs/>
          <w:sz w:val="36"/>
          <w:szCs w:val="36"/>
        </w:rPr>
        <w:t>DB118964</w:t>
      </w:r>
    </w:p>
    <w:p w14:paraId="03641DFF" w14:textId="77777777" w:rsidR="004D58A0" w:rsidRPr="00863CCB" w:rsidRDefault="004D58A0" w:rsidP="00E507B9">
      <w:pPr>
        <w:rPr>
          <w:rFonts w:ascii="Arial" w:hAnsi="Arial" w:cs="Arial"/>
          <w:sz w:val="36"/>
          <w:szCs w:val="36"/>
        </w:rPr>
      </w:pPr>
    </w:p>
    <w:p w14:paraId="7FC875EE" w14:textId="14980417" w:rsidR="009277C5" w:rsidRPr="00863CCB" w:rsidRDefault="004D58A0" w:rsidP="004D58A0">
      <w:pPr>
        <w:rPr>
          <w:rFonts w:ascii="Arial" w:hAnsi="Arial" w:cs="Arial"/>
          <w:sz w:val="44"/>
          <w:szCs w:val="44"/>
          <w:u w:val="single"/>
        </w:rPr>
      </w:pPr>
      <w:r w:rsidRPr="00863CCB">
        <w:rPr>
          <w:rFonts w:ascii="Arial" w:hAnsi="Arial" w:cs="Arial"/>
          <w:sz w:val="44"/>
          <w:szCs w:val="44"/>
          <w:u w:val="single"/>
        </w:rPr>
        <w:t>World History</w:t>
      </w:r>
      <w:r w:rsidR="009277C5" w:rsidRPr="00863CCB">
        <w:rPr>
          <w:rFonts w:ascii="Arial" w:hAnsi="Arial" w:cs="Arial"/>
          <w:sz w:val="44"/>
          <w:szCs w:val="44"/>
          <w:u w:val="single"/>
        </w:rPr>
        <w:t xml:space="preserve">                             </w:t>
      </w:r>
    </w:p>
    <w:p w14:paraId="163DBDEC" w14:textId="5FC8645D" w:rsidR="004D58A0" w:rsidRPr="00863CCB" w:rsidRDefault="004D58A0" w:rsidP="004D58A0">
      <w:pPr>
        <w:rPr>
          <w:rFonts w:ascii="Arial" w:hAnsi="Arial" w:cs="Arial"/>
          <w:sz w:val="36"/>
          <w:szCs w:val="36"/>
        </w:rPr>
      </w:pPr>
      <w:r w:rsidRPr="00863CCB">
        <w:rPr>
          <w:rFonts w:ascii="Arial" w:hAnsi="Arial" w:cs="Arial"/>
          <w:sz w:val="36"/>
          <w:szCs w:val="36"/>
        </w:rPr>
        <w:t xml:space="preserve"> DB</w:t>
      </w:r>
      <w:r w:rsidR="002A37DF" w:rsidRPr="002A37DF">
        <w:rPr>
          <w:rFonts w:ascii="Arial" w:hAnsi="Arial" w:cs="Arial"/>
          <w:bCs/>
          <w:sz w:val="36"/>
          <w:szCs w:val="36"/>
        </w:rPr>
        <w:t>120285</w:t>
      </w:r>
    </w:p>
    <w:p w14:paraId="59ABB497" w14:textId="051332D7" w:rsidR="004D58A0" w:rsidRPr="00863CCB" w:rsidRDefault="004D58A0" w:rsidP="004D58A0">
      <w:pPr>
        <w:rPr>
          <w:rFonts w:ascii="Arial" w:hAnsi="Arial" w:cs="Arial"/>
          <w:sz w:val="36"/>
          <w:szCs w:val="36"/>
        </w:rPr>
      </w:pPr>
      <w:r w:rsidRPr="00863CCB">
        <w:rPr>
          <w:rFonts w:ascii="Arial" w:hAnsi="Arial" w:cs="Arial"/>
          <w:sz w:val="36"/>
          <w:szCs w:val="36"/>
        </w:rPr>
        <w:t xml:space="preserve"> DB</w:t>
      </w:r>
      <w:r w:rsidR="004539D6" w:rsidRPr="004539D6">
        <w:rPr>
          <w:rFonts w:ascii="Arial" w:hAnsi="Arial" w:cs="Arial"/>
          <w:bCs/>
          <w:sz w:val="36"/>
          <w:szCs w:val="36"/>
        </w:rPr>
        <w:t>119632</w:t>
      </w:r>
    </w:p>
    <w:p w14:paraId="2B3BE4FD" w14:textId="3514C44F" w:rsidR="004D58A0" w:rsidRPr="00863CCB" w:rsidRDefault="004D58A0" w:rsidP="004D58A0">
      <w:pPr>
        <w:rPr>
          <w:rFonts w:ascii="Arial" w:hAnsi="Arial" w:cs="Arial"/>
          <w:sz w:val="36"/>
          <w:szCs w:val="36"/>
        </w:rPr>
      </w:pPr>
      <w:r w:rsidRPr="00863CCB">
        <w:rPr>
          <w:rFonts w:ascii="Arial" w:hAnsi="Arial" w:cs="Arial"/>
          <w:sz w:val="36"/>
          <w:szCs w:val="36"/>
        </w:rPr>
        <w:t xml:space="preserve"> DB</w:t>
      </w:r>
      <w:r w:rsidR="00D3770E" w:rsidRPr="00D3770E">
        <w:rPr>
          <w:rFonts w:ascii="Arial" w:hAnsi="Arial" w:cs="Arial"/>
          <w:bCs/>
          <w:sz w:val="36"/>
          <w:szCs w:val="36"/>
        </w:rPr>
        <w:t>119061</w:t>
      </w:r>
    </w:p>
    <w:p w14:paraId="33CC9979" w14:textId="7CBB182A" w:rsidR="004D58A0" w:rsidRPr="00863CCB" w:rsidRDefault="004D58A0" w:rsidP="004D58A0">
      <w:pPr>
        <w:rPr>
          <w:rFonts w:ascii="Arial" w:hAnsi="Arial" w:cs="Arial"/>
          <w:sz w:val="36"/>
          <w:szCs w:val="36"/>
        </w:rPr>
      </w:pPr>
      <w:r w:rsidRPr="00863CCB">
        <w:rPr>
          <w:rFonts w:ascii="Arial" w:hAnsi="Arial" w:cs="Arial"/>
          <w:sz w:val="36"/>
          <w:szCs w:val="36"/>
        </w:rPr>
        <w:t xml:space="preserve"> DB</w:t>
      </w:r>
      <w:r w:rsidR="00D6104A" w:rsidRPr="00D6104A">
        <w:rPr>
          <w:rFonts w:ascii="Arial" w:hAnsi="Arial" w:cs="Arial"/>
          <w:bCs/>
          <w:sz w:val="36"/>
          <w:szCs w:val="36"/>
        </w:rPr>
        <w:t>118175</w:t>
      </w:r>
    </w:p>
    <w:p w14:paraId="3E9E103F" w14:textId="3801D3A0" w:rsidR="004D58A0" w:rsidRPr="00863CCB" w:rsidRDefault="004D58A0" w:rsidP="004D58A0">
      <w:pPr>
        <w:rPr>
          <w:rFonts w:ascii="Arial" w:hAnsi="Arial" w:cs="Arial"/>
          <w:sz w:val="36"/>
          <w:szCs w:val="36"/>
        </w:rPr>
      </w:pPr>
      <w:r w:rsidRPr="00863CCB">
        <w:rPr>
          <w:rFonts w:ascii="Arial" w:hAnsi="Arial" w:cs="Arial"/>
          <w:sz w:val="36"/>
          <w:szCs w:val="36"/>
        </w:rPr>
        <w:t xml:space="preserve"> </w:t>
      </w:r>
    </w:p>
    <w:p w14:paraId="65090B1A" w14:textId="77777777" w:rsidR="009277C5" w:rsidRPr="00863CCB" w:rsidRDefault="009277C5" w:rsidP="004D58A0">
      <w:pPr>
        <w:rPr>
          <w:rFonts w:ascii="Arial" w:hAnsi="Arial" w:cs="Arial"/>
          <w:sz w:val="36"/>
          <w:szCs w:val="36"/>
        </w:rPr>
      </w:pPr>
    </w:p>
    <w:p w14:paraId="7A11BF5E" w14:textId="77777777" w:rsidR="00B3000C" w:rsidRPr="00863CCB" w:rsidRDefault="00B3000C" w:rsidP="004D58A0">
      <w:pPr>
        <w:rPr>
          <w:rFonts w:ascii="Arial" w:hAnsi="Arial" w:cs="Arial"/>
          <w:sz w:val="36"/>
          <w:szCs w:val="36"/>
        </w:rPr>
      </w:pPr>
    </w:p>
    <w:p w14:paraId="0F993ED9" w14:textId="77777777" w:rsidR="008C0053" w:rsidRDefault="008C0053" w:rsidP="00B3000C">
      <w:pPr>
        <w:rPr>
          <w:rFonts w:ascii="Arial" w:hAnsi="Arial" w:cs="Arial"/>
          <w:sz w:val="36"/>
          <w:szCs w:val="36"/>
        </w:rPr>
      </w:pPr>
    </w:p>
    <w:p w14:paraId="054E73F4" w14:textId="77777777" w:rsidR="00EB1670" w:rsidRPr="00EB1670" w:rsidRDefault="00EB1670" w:rsidP="00EB1670">
      <w:pPr>
        <w:rPr>
          <w:rFonts w:ascii="Arial" w:hAnsi="Arial" w:cs="Arial"/>
          <w:sz w:val="44"/>
          <w:szCs w:val="44"/>
          <w:u w:val="single"/>
        </w:rPr>
      </w:pPr>
      <w:r w:rsidRPr="00EB1670">
        <w:rPr>
          <w:rFonts w:ascii="Arial" w:hAnsi="Arial" w:cs="Arial"/>
          <w:sz w:val="44"/>
          <w:szCs w:val="44"/>
          <w:u w:val="single"/>
        </w:rPr>
        <w:t>Religion</w:t>
      </w:r>
    </w:p>
    <w:p w14:paraId="2DC30726" w14:textId="77777777" w:rsidR="00EB1670" w:rsidRPr="00EB1670" w:rsidRDefault="00EB1670" w:rsidP="00EB1670">
      <w:pPr>
        <w:rPr>
          <w:rFonts w:ascii="Arial" w:hAnsi="Arial" w:cs="Arial"/>
          <w:sz w:val="36"/>
          <w:szCs w:val="36"/>
        </w:rPr>
      </w:pPr>
      <w:r w:rsidRPr="00EB1670">
        <w:rPr>
          <w:rFonts w:ascii="Arial" w:hAnsi="Arial" w:cs="Arial"/>
          <w:sz w:val="36"/>
          <w:szCs w:val="36"/>
        </w:rPr>
        <w:t xml:space="preserve"> DB</w:t>
      </w:r>
      <w:r w:rsidRPr="00EB1670">
        <w:rPr>
          <w:rFonts w:ascii="Arial" w:hAnsi="Arial" w:cs="Arial"/>
          <w:bCs/>
          <w:sz w:val="36"/>
          <w:szCs w:val="36"/>
        </w:rPr>
        <w:t>120939</w:t>
      </w:r>
    </w:p>
    <w:p w14:paraId="2DF5F66D" w14:textId="77777777" w:rsidR="00EB1670" w:rsidRPr="00EB1670" w:rsidRDefault="00EB1670" w:rsidP="00EB1670">
      <w:pPr>
        <w:rPr>
          <w:rFonts w:ascii="Arial" w:hAnsi="Arial" w:cs="Arial"/>
          <w:sz w:val="36"/>
          <w:szCs w:val="36"/>
        </w:rPr>
      </w:pPr>
      <w:r w:rsidRPr="00EB1670">
        <w:rPr>
          <w:rFonts w:ascii="Arial" w:hAnsi="Arial" w:cs="Arial"/>
          <w:sz w:val="36"/>
          <w:szCs w:val="36"/>
        </w:rPr>
        <w:t xml:space="preserve"> DB</w:t>
      </w:r>
      <w:r w:rsidRPr="00EB1670">
        <w:rPr>
          <w:rFonts w:ascii="Arial" w:hAnsi="Arial" w:cs="Arial"/>
          <w:bCs/>
          <w:sz w:val="36"/>
          <w:szCs w:val="36"/>
        </w:rPr>
        <w:t>119437</w:t>
      </w:r>
    </w:p>
    <w:p w14:paraId="4FFB8139" w14:textId="77777777" w:rsidR="00EB1670" w:rsidRPr="00EB1670" w:rsidRDefault="00EB1670" w:rsidP="00EB1670">
      <w:pPr>
        <w:rPr>
          <w:rFonts w:ascii="Arial" w:hAnsi="Arial" w:cs="Arial"/>
          <w:sz w:val="36"/>
          <w:szCs w:val="36"/>
        </w:rPr>
      </w:pPr>
      <w:r w:rsidRPr="00EB1670">
        <w:rPr>
          <w:rFonts w:ascii="Arial" w:hAnsi="Arial" w:cs="Arial"/>
          <w:sz w:val="36"/>
          <w:szCs w:val="36"/>
        </w:rPr>
        <w:t xml:space="preserve"> DB</w:t>
      </w:r>
      <w:r w:rsidRPr="00EB1670">
        <w:rPr>
          <w:rFonts w:ascii="Arial" w:hAnsi="Arial" w:cs="Arial"/>
          <w:bCs/>
          <w:sz w:val="36"/>
          <w:szCs w:val="36"/>
        </w:rPr>
        <w:t>119839</w:t>
      </w:r>
    </w:p>
    <w:p w14:paraId="7CFDBFCA" w14:textId="7E994870" w:rsidR="00EB1670" w:rsidRDefault="00EB1670" w:rsidP="00EB1670">
      <w:pPr>
        <w:rPr>
          <w:rFonts w:ascii="Arial" w:hAnsi="Arial" w:cs="Arial"/>
          <w:sz w:val="36"/>
          <w:szCs w:val="36"/>
        </w:rPr>
      </w:pPr>
      <w:r w:rsidRPr="00EB1670">
        <w:rPr>
          <w:rFonts w:ascii="Arial" w:hAnsi="Arial" w:cs="Arial"/>
          <w:sz w:val="36"/>
          <w:szCs w:val="36"/>
        </w:rPr>
        <w:t xml:space="preserve"> DB</w:t>
      </w:r>
      <w:r w:rsidRPr="00EB1670">
        <w:rPr>
          <w:rFonts w:ascii="Arial" w:hAnsi="Arial" w:cs="Arial"/>
          <w:bCs/>
          <w:sz w:val="36"/>
          <w:szCs w:val="36"/>
        </w:rPr>
        <w:t>120794</w:t>
      </w:r>
    </w:p>
    <w:p w14:paraId="601DD6D3" w14:textId="77777777" w:rsidR="00EB1670" w:rsidRDefault="00EB1670" w:rsidP="00B3000C">
      <w:pPr>
        <w:rPr>
          <w:rFonts w:ascii="Arial" w:hAnsi="Arial" w:cs="Arial"/>
          <w:sz w:val="36"/>
          <w:szCs w:val="36"/>
        </w:rPr>
      </w:pPr>
    </w:p>
    <w:p w14:paraId="3E56DC5E" w14:textId="77777777" w:rsidR="00EB1670" w:rsidRDefault="00EB1670" w:rsidP="00B3000C">
      <w:pPr>
        <w:rPr>
          <w:rFonts w:ascii="Arial" w:hAnsi="Arial" w:cs="Arial"/>
          <w:sz w:val="36"/>
          <w:szCs w:val="36"/>
        </w:rPr>
      </w:pPr>
    </w:p>
    <w:p w14:paraId="7CAB3D38" w14:textId="3D1FFF7D" w:rsidR="00B3000C" w:rsidRPr="00863CCB" w:rsidRDefault="008D694C" w:rsidP="00B3000C">
      <w:pPr>
        <w:rPr>
          <w:rFonts w:ascii="Arial" w:hAnsi="Arial" w:cs="Arial"/>
          <w:sz w:val="44"/>
          <w:szCs w:val="44"/>
          <w:u w:val="single"/>
        </w:rPr>
      </w:pPr>
      <w:r w:rsidRPr="00863CCB">
        <w:rPr>
          <w:rFonts w:ascii="Arial" w:hAnsi="Arial" w:cs="Arial"/>
          <w:sz w:val="44"/>
          <w:szCs w:val="44"/>
          <w:u w:val="single"/>
        </w:rPr>
        <w:t>Science</w:t>
      </w:r>
    </w:p>
    <w:p w14:paraId="69A0809D" w14:textId="31848C9A" w:rsidR="00B3000C" w:rsidRPr="00863CCB" w:rsidRDefault="00B3000C" w:rsidP="00B3000C">
      <w:pPr>
        <w:rPr>
          <w:rFonts w:ascii="Arial" w:hAnsi="Arial" w:cs="Arial"/>
          <w:sz w:val="36"/>
          <w:szCs w:val="36"/>
        </w:rPr>
      </w:pPr>
      <w:r w:rsidRPr="00863CCB">
        <w:rPr>
          <w:rFonts w:ascii="Arial" w:hAnsi="Arial" w:cs="Arial"/>
          <w:sz w:val="36"/>
          <w:szCs w:val="36"/>
        </w:rPr>
        <w:t>DB</w:t>
      </w:r>
      <w:r w:rsidR="00E47F3E" w:rsidRPr="00E47F3E">
        <w:rPr>
          <w:rFonts w:ascii="Arial" w:hAnsi="Arial" w:cs="Arial"/>
          <w:bCs/>
          <w:sz w:val="36"/>
          <w:szCs w:val="36"/>
        </w:rPr>
        <w:t>119676</w:t>
      </w:r>
    </w:p>
    <w:p w14:paraId="209A05CE" w14:textId="7708EC01" w:rsidR="00D719F5" w:rsidRPr="00863CCB" w:rsidRDefault="00D719F5" w:rsidP="00B3000C">
      <w:pPr>
        <w:rPr>
          <w:rFonts w:ascii="Arial" w:hAnsi="Arial" w:cs="Arial"/>
          <w:sz w:val="36"/>
          <w:szCs w:val="36"/>
        </w:rPr>
      </w:pPr>
      <w:r w:rsidRPr="00863CCB">
        <w:rPr>
          <w:rFonts w:ascii="Arial" w:hAnsi="Arial" w:cs="Arial"/>
          <w:sz w:val="36"/>
          <w:szCs w:val="36"/>
        </w:rPr>
        <w:t>DB</w:t>
      </w:r>
      <w:r w:rsidR="007B7F1F" w:rsidRPr="007B7F1F">
        <w:rPr>
          <w:rFonts w:ascii="Arial" w:hAnsi="Arial" w:cs="Arial"/>
          <w:bCs/>
          <w:sz w:val="36"/>
          <w:szCs w:val="36"/>
        </w:rPr>
        <w:t>119190</w:t>
      </w:r>
    </w:p>
    <w:p w14:paraId="3462C419" w14:textId="27CFDCA7" w:rsidR="00D719F5" w:rsidRPr="00863CCB" w:rsidRDefault="00D719F5" w:rsidP="00B3000C">
      <w:pPr>
        <w:rPr>
          <w:rFonts w:ascii="Arial" w:hAnsi="Arial" w:cs="Arial"/>
          <w:sz w:val="36"/>
          <w:szCs w:val="36"/>
        </w:rPr>
      </w:pPr>
    </w:p>
    <w:p w14:paraId="7F4B1234" w14:textId="1A63C0F7" w:rsidR="00B3000C" w:rsidRPr="00863CCB" w:rsidRDefault="00B3000C" w:rsidP="00606583">
      <w:pPr>
        <w:rPr>
          <w:rFonts w:ascii="Arial" w:hAnsi="Arial" w:cs="Arial"/>
          <w:sz w:val="36"/>
          <w:szCs w:val="36"/>
        </w:rPr>
      </w:pPr>
    </w:p>
    <w:p w14:paraId="5721908C" w14:textId="01EF74B7" w:rsidR="00FB2C83" w:rsidRPr="00863CCB" w:rsidRDefault="00F23E10" w:rsidP="00606583">
      <w:pPr>
        <w:rPr>
          <w:rFonts w:ascii="Arial" w:hAnsi="Arial" w:cs="Arial"/>
          <w:sz w:val="36"/>
          <w:szCs w:val="36"/>
        </w:rPr>
      </w:pPr>
      <w:r>
        <w:rPr>
          <w:rFonts w:ascii="Arial" w:hAnsi="Arial" w:cs="Arial"/>
          <w:sz w:val="36"/>
          <w:szCs w:val="36"/>
        </w:rPr>
        <w:t xml:space="preserve"> </w:t>
      </w:r>
    </w:p>
    <w:p w14:paraId="37E89147" w14:textId="77777777" w:rsidR="009277C5" w:rsidRPr="00863CCB" w:rsidRDefault="009277C5" w:rsidP="00606583">
      <w:pPr>
        <w:rPr>
          <w:rFonts w:ascii="Arial" w:hAnsi="Arial" w:cs="Arial"/>
          <w:sz w:val="36"/>
          <w:szCs w:val="36"/>
        </w:rPr>
      </w:pPr>
    </w:p>
    <w:p w14:paraId="331C85FA" w14:textId="77777777" w:rsidR="009277C5" w:rsidRPr="00863CCB" w:rsidRDefault="009277C5" w:rsidP="00606583">
      <w:pPr>
        <w:rPr>
          <w:rFonts w:ascii="Arial" w:hAnsi="Arial" w:cs="Arial"/>
          <w:sz w:val="36"/>
          <w:szCs w:val="36"/>
        </w:rPr>
      </w:pPr>
    </w:p>
    <w:p w14:paraId="5F611C60" w14:textId="77777777" w:rsidR="009277C5" w:rsidRPr="00863CCB" w:rsidRDefault="009277C5" w:rsidP="00606583">
      <w:pPr>
        <w:rPr>
          <w:rFonts w:ascii="Arial" w:hAnsi="Arial" w:cs="Arial"/>
          <w:sz w:val="36"/>
          <w:szCs w:val="36"/>
        </w:rPr>
      </w:pPr>
    </w:p>
    <w:p w14:paraId="796134D2" w14:textId="77777777" w:rsidR="009277C5" w:rsidRPr="00863CCB" w:rsidRDefault="009277C5" w:rsidP="00606583">
      <w:pPr>
        <w:rPr>
          <w:rFonts w:ascii="Arial" w:hAnsi="Arial" w:cs="Arial"/>
          <w:sz w:val="36"/>
          <w:szCs w:val="36"/>
        </w:rPr>
      </w:pPr>
    </w:p>
    <w:p w14:paraId="6E773A6B" w14:textId="77777777" w:rsidR="009277C5" w:rsidRPr="00863CCB" w:rsidRDefault="009277C5" w:rsidP="00606583">
      <w:pPr>
        <w:rPr>
          <w:rFonts w:ascii="Arial" w:hAnsi="Arial" w:cs="Arial"/>
          <w:sz w:val="36"/>
          <w:szCs w:val="36"/>
        </w:rPr>
      </w:pPr>
    </w:p>
    <w:p w14:paraId="4894B9ED" w14:textId="77777777" w:rsidR="009277C5" w:rsidRPr="00863CCB" w:rsidRDefault="009277C5" w:rsidP="00606583">
      <w:pPr>
        <w:rPr>
          <w:rFonts w:ascii="Arial" w:hAnsi="Arial" w:cs="Arial"/>
          <w:sz w:val="36"/>
          <w:szCs w:val="36"/>
        </w:rPr>
      </w:pPr>
    </w:p>
    <w:p w14:paraId="2E416418" w14:textId="77777777" w:rsidR="002D7325" w:rsidRPr="00863CCB" w:rsidRDefault="002D7325" w:rsidP="00606583">
      <w:pPr>
        <w:rPr>
          <w:rFonts w:ascii="Arial" w:hAnsi="Arial" w:cs="Arial"/>
          <w:sz w:val="36"/>
          <w:szCs w:val="36"/>
        </w:rPr>
      </w:pPr>
    </w:p>
    <w:p w14:paraId="57312A8B"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r w:rsidRPr="00DC13C2">
        <w:rPr>
          <w:rFonts w:ascii="Arial" w:eastAsia="Times New Roman" w:hAnsi="Arial" w:cs="Arial"/>
          <w:bCs/>
          <w:kern w:val="0"/>
          <w:sz w:val="26"/>
          <w:szCs w:val="26"/>
          <w:lang w:val="en"/>
          <w14:ligatures w14:val="none"/>
        </w:rPr>
        <w:lastRenderedPageBreak/>
        <w:t>FL1A</w:t>
      </w:r>
    </w:p>
    <w:p w14:paraId="1439F881"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r w:rsidRPr="00DC13C2">
        <w:rPr>
          <w:rFonts w:ascii="Arial" w:eastAsia="Times New Roman" w:hAnsi="Arial" w:cs="Arial"/>
          <w:bCs/>
          <w:kern w:val="0"/>
          <w:sz w:val="26"/>
          <w:szCs w:val="26"/>
          <w:lang w:val="en"/>
          <w14:ligatures w14:val="none"/>
        </w:rPr>
        <w:t>FL Braille &amp; Talking Books</w:t>
      </w:r>
    </w:p>
    <w:p w14:paraId="0EFF36D2"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421 Platt Street</w:t>
      </w:r>
    </w:p>
    <w:p w14:paraId="6FE6D47A"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Daytona Beach, FL 32114</w:t>
      </w:r>
    </w:p>
    <w:p w14:paraId="05724363"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 w:val="0"/>
          <w:bCs/>
          <w:kern w:val="0"/>
          <w:sz w:val="26"/>
          <w:szCs w:val="26"/>
          <w:lang w:val="en"/>
          <w14:ligatures w14:val="none"/>
        </w:rPr>
        <w:t>Telephone: 1-800-226-6075</w:t>
      </w:r>
    </w:p>
    <w:p w14:paraId="0B8FD235"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OPAC_librarian@dbs.fldoe.org</w:t>
      </w:r>
    </w:p>
    <w:p w14:paraId="277FF94C"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Serves: All counties not listed below</w:t>
      </w:r>
    </w:p>
    <w:p w14:paraId="738B9B5E"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p>
    <w:p w14:paraId="4DD45F48"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r w:rsidRPr="00DC13C2">
        <w:rPr>
          <w:rFonts w:ascii="Arial" w:eastAsia="Times New Roman" w:hAnsi="Arial" w:cs="Arial"/>
          <w:bCs/>
          <w:kern w:val="0"/>
          <w:sz w:val="26"/>
          <w:szCs w:val="26"/>
          <w:lang w:val="en"/>
          <w14:ligatures w14:val="none"/>
        </w:rPr>
        <w:t xml:space="preserve">FL1B        </w:t>
      </w:r>
    </w:p>
    <w:p w14:paraId="675829FE"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Cs/>
          <w:kern w:val="0"/>
          <w:sz w:val="26"/>
          <w:szCs w:val="26"/>
          <w:lang w:val="en"/>
          <w14:ligatures w14:val="none"/>
        </w:rPr>
        <w:t>Talking Books/Special Needs Library</w:t>
      </w:r>
      <w:r w:rsidRPr="00DC13C2">
        <w:rPr>
          <w:rFonts w:ascii="Arial" w:eastAsia="Times New Roman" w:hAnsi="Arial" w:cs="Arial"/>
          <w:b w:val="0"/>
          <w:kern w:val="0"/>
          <w:sz w:val="26"/>
          <w:szCs w:val="26"/>
          <w:lang w:val="en"/>
          <w14:ligatures w14:val="none"/>
        </w:rPr>
        <w:t xml:space="preserve"> </w:t>
      </w:r>
      <w:r w:rsidRPr="00DC13C2">
        <w:rPr>
          <w:rFonts w:ascii="Arial" w:eastAsia="Times New Roman" w:hAnsi="Arial" w:cs="Arial"/>
          <w:b w:val="0"/>
          <w:kern w:val="0"/>
          <w:sz w:val="26"/>
          <w:szCs w:val="26"/>
          <w:lang w:val="en"/>
          <w14:ligatures w14:val="none"/>
        </w:rPr>
        <w:br/>
        <w:t xml:space="preserve">Jacksonville Public Library </w:t>
      </w:r>
    </w:p>
    <w:p w14:paraId="3C4FD123"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 xml:space="preserve">303 North Laura Street </w:t>
      </w:r>
      <w:r w:rsidRPr="00DC13C2">
        <w:rPr>
          <w:rFonts w:ascii="Arial" w:eastAsia="Times New Roman" w:hAnsi="Arial" w:cs="Arial"/>
          <w:b w:val="0"/>
          <w:kern w:val="0"/>
          <w:sz w:val="26"/>
          <w:szCs w:val="26"/>
          <w:lang w:val="en"/>
          <w14:ligatures w14:val="none"/>
        </w:rPr>
        <w:br/>
        <w:t xml:space="preserve">Jacksonville, FL 32202-0000 </w:t>
      </w:r>
      <w:r w:rsidRPr="00DC13C2">
        <w:rPr>
          <w:rFonts w:ascii="Arial" w:eastAsia="Times New Roman" w:hAnsi="Arial" w:cs="Arial"/>
          <w:b w:val="0"/>
          <w:kern w:val="0"/>
          <w:sz w:val="26"/>
          <w:szCs w:val="26"/>
          <w:lang w:val="en"/>
          <w14:ligatures w14:val="none"/>
        </w:rPr>
        <w:br/>
        <w:t>Telephone: (904) 255-6173</w:t>
      </w:r>
      <w:r w:rsidRPr="00DC13C2">
        <w:rPr>
          <w:rFonts w:ascii="Arial" w:eastAsia="Times New Roman" w:hAnsi="Arial" w:cs="Arial"/>
          <w:b w:val="0"/>
          <w:kern w:val="0"/>
          <w:sz w:val="26"/>
          <w:szCs w:val="26"/>
          <w:lang w:val="en"/>
          <w14:ligatures w14:val="none"/>
        </w:rPr>
        <w:br/>
      </w:r>
      <w:bookmarkStart w:id="1" w:name="_Hlk167972309"/>
      <w:r w:rsidRPr="00DC13C2">
        <w:rPr>
          <w:rFonts w:ascii="Arial" w:eastAsia="Times New Roman" w:hAnsi="Arial" w:cs="Arial"/>
          <w:b w:val="0"/>
          <w:kern w:val="0"/>
          <w:sz w:val="26"/>
          <w:szCs w:val="26"/>
          <w:lang w:val="en"/>
          <w14:ligatures w14:val="none"/>
        </w:rPr>
        <w:t>Serves: Duval County</w:t>
      </w:r>
      <w:bookmarkEnd w:id="1"/>
    </w:p>
    <w:p w14:paraId="5D16F9B7" w14:textId="77777777" w:rsidR="00DC13C2" w:rsidRPr="00095ACB" w:rsidRDefault="00DC13C2" w:rsidP="00DC13C2">
      <w:pPr>
        <w:spacing w:after="0" w:line="240" w:lineRule="auto"/>
        <w:rPr>
          <w:rFonts w:ascii="Arial" w:eastAsia="Times New Roman" w:hAnsi="Arial" w:cs="Arial"/>
          <w:b w:val="0"/>
          <w:bCs/>
          <w:sz w:val="24"/>
          <w:szCs w:val="24"/>
          <w:lang w:val="en"/>
        </w:rPr>
      </w:pPr>
      <w:r w:rsidRPr="00095ACB">
        <w:rPr>
          <w:rFonts w:ascii="Arial" w:eastAsia="Times New Roman" w:hAnsi="Arial" w:cs="Arial"/>
          <w:b w:val="0"/>
          <w:bCs/>
          <w:sz w:val="24"/>
          <w:szCs w:val="24"/>
          <w:lang w:val="en"/>
        </w:rPr>
        <w:t>Staff Email: JPLTBSpecialNeeds@coj.net</w:t>
      </w:r>
    </w:p>
    <w:p w14:paraId="5576BEB1"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p>
    <w:p w14:paraId="477E64A4"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r w:rsidRPr="00DC13C2">
        <w:rPr>
          <w:rFonts w:ascii="Arial" w:eastAsia="Times New Roman" w:hAnsi="Arial" w:cs="Arial"/>
          <w:bCs/>
          <w:kern w:val="0"/>
          <w:sz w:val="26"/>
          <w:szCs w:val="26"/>
          <w:lang w:val="en"/>
          <w14:ligatures w14:val="none"/>
        </w:rPr>
        <w:t xml:space="preserve">FL1C     </w:t>
      </w:r>
    </w:p>
    <w:p w14:paraId="56E7C756"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Cs/>
          <w:kern w:val="0"/>
          <w:sz w:val="26"/>
          <w:szCs w:val="26"/>
          <w:lang w:val="en"/>
          <w14:ligatures w14:val="none"/>
        </w:rPr>
        <w:t>Talking Books Library</w:t>
      </w:r>
      <w:r w:rsidRPr="00DC13C2">
        <w:rPr>
          <w:rFonts w:ascii="Arial" w:eastAsia="Times New Roman" w:hAnsi="Arial" w:cs="Arial"/>
          <w:b w:val="0"/>
          <w:kern w:val="0"/>
          <w:sz w:val="26"/>
          <w:szCs w:val="26"/>
          <w:lang w:val="en"/>
          <w14:ligatures w14:val="none"/>
        </w:rPr>
        <w:t xml:space="preserve"> </w:t>
      </w:r>
      <w:r w:rsidRPr="00DC13C2">
        <w:rPr>
          <w:rFonts w:ascii="Arial" w:eastAsia="Times New Roman" w:hAnsi="Arial" w:cs="Arial"/>
          <w:b w:val="0"/>
          <w:kern w:val="0"/>
          <w:sz w:val="26"/>
          <w:szCs w:val="26"/>
          <w:lang w:val="en"/>
          <w14:ligatures w14:val="none"/>
        </w:rPr>
        <w:br/>
        <w:t xml:space="preserve">Miami-Dade Public Library System </w:t>
      </w:r>
    </w:p>
    <w:p w14:paraId="14D70D54"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 xml:space="preserve">2455 NW 183rd Street </w:t>
      </w:r>
      <w:r w:rsidRPr="00DC13C2">
        <w:rPr>
          <w:rFonts w:ascii="Arial" w:eastAsia="Times New Roman" w:hAnsi="Arial" w:cs="Arial"/>
          <w:b w:val="0"/>
          <w:kern w:val="0"/>
          <w:sz w:val="26"/>
          <w:szCs w:val="26"/>
          <w:lang w:val="en"/>
          <w14:ligatures w14:val="none"/>
        </w:rPr>
        <w:br/>
        <w:t xml:space="preserve">Miami Gardens, FL 33056-3641 </w:t>
      </w:r>
      <w:r w:rsidRPr="00DC13C2">
        <w:rPr>
          <w:rFonts w:ascii="Arial" w:eastAsia="Times New Roman" w:hAnsi="Arial" w:cs="Arial"/>
          <w:b w:val="0"/>
          <w:kern w:val="0"/>
          <w:sz w:val="26"/>
          <w:szCs w:val="26"/>
          <w:lang w:val="en"/>
          <w14:ligatures w14:val="none"/>
        </w:rPr>
        <w:br/>
        <w:t>Telephone: (305) 751-8687</w:t>
      </w:r>
      <w:r w:rsidRPr="00DC13C2">
        <w:rPr>
          <w:rFonts w:ascii="Arial" w:eastAsia="Times New Roman" w:hAnsi="Arial" w:cs="Arial"/>
          <w:b w:val="0"/>
          <w:kern w:val="0"/>
          <w:sz w:val="26"/>
          <w:szCs w:val="26"/>
          <w:lang w:val="en"/>
          <w14:ligatures w14:val="none"/>
        </w:rPr>
        <w:br/>
        <w:t>Serves: Miami-Dade and Monroe counties</w:t>
      </w:r>
    </w:p>
    <w:p w14:paraId="19271640" w14:textId="77777777" w:rsidR="00DC13C2" w:rsidRPr="00DC13C2" w:rsidRDefault="00DC13C2" w:rsidP="00DC13C2">
      <w:pPr>
        <w:spacing w:after="0" w:line="240" w:lineRule="auto"/>
        <w:rPr>
          <w:rFonts w:ascii="Arial" w:eastAsia="Times New Roman" w:hAnsi="Arial" w:cs="Arial"/>
          <w:b w:val="0"/>
          <w:bCs/>
          <w:sz w:val="24"/>
          <w:szCs w:val="24"/>
          <w:lang w:val="en"/>
        </w:rPr>
      </w:pPr>
      <w:r w:rsidRPr="00DC13C2">
        <w:rPr>
          <w:rFonts w:ascii="Arial" w:eastAsia="Times New Roman" w:hAnsi="Arial" w:cs="Arial"/>
          <w:b w:val="0"/>
          <w:bCs/>
          <w:sz w:val="24"/>
          <w:szCs w:val="24"/>
          <w:lang w:val="en"/>
        </w:rPr>
        <w:t>General Email: talkingbooks@mdpls.org</w:t>
      </w:r>
    </w:p>
    <w:p w14:paraId="0B8D5AB6"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p>
    <w:p w14:paraId="48DDBA34"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Cs/>
          <w:kern w:val="0"/>
          <w:sz w:val="26"/>
          <w:szCs w:val="26"/>
          <w:lang w:val="en"/>
          <w14:ligatures w14:val="none"/>
        </w:rPr>
        <w:t xml:space="preserve">FL1D        </w:t>
      </w:r>
    </w:p>
    <w:p w14:paraId="7D3D3EAB"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Cs/>
          <w:kern w:val="0"/>
          <w:sz w:val="26"/>
          <w:szCs w:val="26"/>
          <w:lang w:val="en"/>
          <w14:ligatures w14:val="none"/>
        </w:rPr>
        <w:t>Orange County Library System</w:t>
      </w:r>
      <w:r w:rsidRPr="00DC13C2">
        <w:rPr>
          <w:rFonts w:ascii="Arial" w:eastAsia="Times New Roman" w:hAnsi="Arial" w:cs="Arial"/>
          <w:b w:val="0"/>
          <w:kern w:val="0"/>
          <w:sz w:val="26"/>
          <w:szCs w:val="26"/>
          <w:lang w:val="en"/>
          <w14:ligatures w14:val="none"/>
        </w:rPr>
        <w:t xml:space="preserve"> </w:t>
      </w:r>
    </w:p>
    <w:p w14:paraId="319A27E6"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 xml:space="preserve">Talking Books </w:t>
      </w:r>
      <w:r w:rsidRPr="00DC13C2">
        <w:rPr>
          <w:rFonts w:ascii="Arial" w:eastAsia="Times New Roman" w:hAnsi="Arial" w:cs="Arial"/>
          <w:b w:val="0"/>
          <w:kern w:val="0"/>
          <w:sz w:val="26"/>
          <w:szCs w:val="26"/>
          <w:lang w:val="en"/>
          <w14:ligatures w14:val="none"/>
        </w:rPr>
        <w:br/>
        <w:t xml:space="preserve">101 East Central Boulevard </w:t>
      </w:r>
      <w:r w:rsidRPr="00DC13C2">
        <w:rPr>
          <w:rFonts w:ascii="Arial" w:eastAsia="Times New Roman" w:hAnsi="Arial" w:cs="Arial"/>
          <w:b w:val="0"/>
          <w:kern w:val="0"/>
          <w:sz w:val="26"/>
          <w:szCs w:val="26"/>
          <w:lang w:val="en"/>
          <w14:ligatures w14:val="none"/>
        </w:rPr>
        <w:br/>
        <w:t xml:space="preserve">Orlando, FL 32801-0000 </w:t>
      </w:r>
      <w:r w:rsidRPr="00DC13C2">
        <w:rPr>
          <w:rFonts w:ascii="Arial" w:eastAsia="Times New Roman" w:hAnsi="Arial" w:cs="Arial"/>
          <w:b w:val="0"/>
          <w:kern w:val="0"/>
          <w:sz w:val="26"/>
          <w:szCs w:val="26"/>
          <w:lang w:val="en"/>
          <w14:ligatures w14:val="none"/>
        </w:rPr>
        <w:br/>
        <w:t>Telephone: (407) 835-7464</w:t>
      </w:r>
    </w:p>
    <w:p w14:paraId="01F96D1D" w14:textId="77777777" w:rsidR="00DC13C2" w:rsidRPr="00DC13C2" w:rsidRDefault="00DC13C2" w:rsidP="00DC13C2">
      <w:pPr>
        <w:spacing w:after="0" w:line="240" w:lineRule="auto"/>
        <w:rPr>
          <w:rFonts w:ascii="Arial" w:eastAsia="Times New Roman" w:hAnsi="Arial" w:cs="Arial"/>
          <w:b w:val="0"/>
          <w:bCs/>
          <w:kern w:val="0"/>
          <w:sz w:val="24"/>
          <w:szCs w:val="24"/>
          <w:lang w:val="en"/>
          <w14:ligatures w14:val="none"/>
        </w:rPr>
      </w:pPr>
      <w:r w:rsidRPr="00DC13C2">
        <w:rPr>
          <w:rFonts w:ascii="Arial" w:eastAsia="Times New Roman" w:hAnsi="Arial" w:cs="Arial"/>
          <w:b w:val="0"/>
          <w:bCs/>
          <w:sz w:val="24"/>
          <w:szCs w:val="24"/>
          <w:lang w:val="en"/>
        </w:rPr>
        <w:t>Staff Email: talkingbooks@ocls.info</w:t>
      </w:r>
      <w:r w:rsidRPr="00DC13C2">
        <w:rPr>
          <w:rFonts w:ascii="Arial" w:eastAsia="Times New Roman" w:hAnsi="Arial" w:cs="Arial"/>
          <w:b w:val="0"/>
          <w:bCs/>
          <w:kern w:val="0"/>
          <w:sz w:val="24"/>
          <w:szCs w:val="24"/>
          <w:lang w:val="en"/>
          <w14:ligatures w14:val="none"/>
        </w:rPr>
        <w:br/>
      </w:r>
    </w:p>
    <w:p w14:paraId="58DB9ABF"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p>
    <w:p w14:paraId="7BCC677A"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Cs/>
          <w:kern w:val="0"/>
          <w:sz w:val="26"/>
          <w:szCs w:val="26"/>
          <w:lang w:val="en"/>
          <w14:ligatures w14:val="none"/>
        </w:rPr>
        <w:t>FL1G</w:t>
      </w:r>
      <w:r w:rsidRPr="00DC13C2">
        <w:rPr>
          <w:rFonts w:ascii="Arial" w:eastAsia="Calibri" w:hAnsi="Arial" w:cs="Arial"/>
          <w:b w:val="0"/>
          <w:kern w:val="0"/>
          <w:sz w:val="26"/>
          <w:szCs w:val="26"/>
          <w14:ligatures w14:val="none"/>
        </w:rPr>
        <w:t xml:space="preserve">          </w:t>
      </w:r>
    </w:p>
    <w:p w14:paraId="6BAABF36"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Cs/>
          <w:kern w:val="0"/>
          <w:sz w:val="26"/>
          <w:szCs w:val="26"/>
          <w:lang w:val="en"/>
          <w14:ligatures w14:val="none"/>
        </w:rPr>
        <w:t>Talking Books</w:t>
      </w:r>
      <w:r w:rsidRPr="00DC13C2">
        <w:rPr>
          <w:rFonts w:ascii="Arial" w:eastAsia="Times New Roman" w:hAnsi="Arial" w:cs="Arial"/>
          <w:b w:val="0"/>
          <w:kern w:val="0"/>
          <w:sz w:val="26"/>
          <w:szCs w:val="26"/>
          <w:lang w:val="en"/>
          <w14:ligatures w14:val="none"/>
        </w:rPr>
        <w:t xml:space="preserve"> </w:t>
      </w:r>
      <w:r w:rsidRPr="00DC13C2">
        <w:rPr>
          <w:rFonts w:ascii="Arial" w:eastAsia="Times New Roman" w:hAnsi="Arial" w:cs="Arial"/>
          <w:b w:val="0"/>
          <w:kern w:val="0"/>
          <w:sz w:val="26"/>
          <w:szCs w:val="26"/>
          <w:lang w:val="en"/>
          <w14:ligatures w14:val="none"/>
        </w:rPr>
        <w:br/>
        <w:t xml:space="preserve">Palm Beach County Library Annex </w:t>
      </w:r>
    </w:p>
    <w:p w14:paraId="10765941"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 xml:space="preserve">4289 Cherry Road </w:t>
      </w:r>
      <w:r w:rsidRPr="00DC13C2">
        <w:rPr>
          <w:rFonts w:ascii="Arial" w:eastAsia="Times New Roman" w:hAnsi="Arial" w:cs="Arial"/>
          <w:b w:val="0"/>
          <w:kern w:val="0"/>
          <w:sz w:val="26"/>
          <w:szCs w:val="26"/>
          <w:lang w:val="en"/>
          <w14:ligatures w14:val="none"/>
        </w:rPr>
        <w:br/>
        <w:t xml:space="preserve">West Palm Beach, FL 33409-9808 </w:t>
      </w:r>
      <w:r w:rsidRPr="00DC13C2">
        <w:rPr>
          <w:rFonts w:ascii="Arial" w:eastAsia="Times New Roman" w:hAnsi="Arial" w:cs="Arial"/>
          <w:b w:val="0"/>
          <w:kern w:val="0"/>
          <w:sz w:val="26"/>
          <w:szCs w:val="26"/>
          <w:lang w:val="en"/>
          <w14:ligatures w14:val="none"/>
        </w:rPr>
        <w:br/>
        <w:t>Hours of Operation: 9:00-5:00 M-F</w:t>
      </w:r>
    </w:p>
    <w:p w14:paraId="274AD5FA"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 w:val="0"/>
          <w:sz w:val="24"/>
          <w:szCs w:val="24"/>
          <w:lang w:val="en"/>
        </w:rPr>
        <w:t>General Email: talkingbooks@pbclibrary.org</w:t>
      </w:r>
      <w:r w:rsidRPr="00DC13C2">
        <w:rPr>
          <w:rFonts w:ascii="Arial" w:eastAsia="Times New Roman" w:hAnsi="Arial" w:cs="Arial"/>
          <w:b w:val="0"/>
          <w:kern w:val="0"/>
          <w:sz w:val="26"/>
          <w:szCs w:val="26"/>
          <w:lang w:val="en"/>
          <w14:ligatures w14:val="none"/>
        </w:rPr>
        <w:br/>
      </w:r>
    </w:p>
    <w:p w14:paraId="7CFF969B"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p>
    <w:p w14:paraId="7441C0C0"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p>
    <w:p w14:paraId="198C7D1D"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p>
    <w:p w14:paraId="3DA882A6"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p>
    <w:p w14:paraId="74D7D3E7" w14:textId="77777777" w:rsidR="00F23E10" w:rsidRDefault="00F23E10" w:rsidP="00DC13C2">
      <w:pPr>
        <w:spacing w:after="0" w:line="240" w:lineRule="auto"/>
        <w:rPr>
          <w:rFonts w:ascii="Arial" w:eastAsia="Times New Roman" w:hAnsi="Arial" w:cs="Arial"/>
          <w:bCs/>
          <w:kern w:val="0"/>
          <w:sz w:val="26"/>
          <w:szCs w:val="26"/>
          <w:lang w:val="en"/>
          <w14:ligatures w14:val="none"/>
        </w:rPr>
      </w:pPr>
    </w:p>
    <w:p w14:paraId="04A8EE3A" w14:textId="3A87EAC6"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Cs/>
          <w:kern w:val="0"/>
          <w:sz w:val="26"/>
          <w:szCs w:val="26"/>
          <w:lang w:val="en"/>
          <w14:ligatures w14:val="none"/>
        </w:rPr>
        <w:t xml:space="preserve">FL1H          </w:t>
      </w:r>
    </w:p>
    <w:p w14:paraId="5FC7EB54"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r w:rsidRPr="00DC13C2">
        <w:rPr>
          <w:rFonts w:ascii="Arial" w:eastAsia="Times New Roman" w:hAnsi="Arial" w:cs="Arial"/>
          <w:bCs/>
          <w:kern w:val="0"/>
          <w:sz w:val="26"/>
          <w:szCs w:val="26"/>
          <w:lang w:val="en"/>
          <w14:ligatures w14:val="none"/>
        </w:rPr>
        <w:t xml:space="preserve">Broward County Talking Book Library </w:t>
      </w:r>
    </w:p>
    <w:p w14:paraId="139BE191"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 w:val="0"/>
          <w:bCs/>
          <w:kern w:val="0"/>
          <w:sz w:val="26"/>
          <w:szCs w:val="26"/>
          <w:lang w:val="en"/>
          <w14:ligatures w14:val="none"/>
        </w:rPr>
        <w:t xml:space="preserve">100 South Andrews Avenue </w:t>
      </w:r>
    </w:p>
    <w:p w14:paraId="5E29284D"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 w:val="0"/>
          <w:bCs/>
          <w:kern w:val="0"/>
          <w:sz w:val="26"/>
          <w:szCs w:val="26"/>
          <w:lang w:val="en"/>
          <w14:ligatures w14:val="none"/>
        </w:rPr>
        <w:t xml:space="preserve">Ft. Lauderdale, FL 33301-1826 </w:t>
      </w:r>
    </w:p>
    <w:p w14:paraId="6BFC0DC0"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 w:val="0"/>
          <w:bCs/>
          <w:kern w:val="0"/>
          <w:sz w:val="26"/>
          <w:szCs w:val="26"/>
          <w:lang w:val="en"/>
          <w14:ligatures w14:val="none"/>
        </w:rPr>
        <w:t>Telephone: (954) 357-7555</w:t>
      </w:r>
    </w:p>
    <w:p w14:paraId="3FA881A6"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 w:val="0"/>
          <w:bCs/>
          <w:kern w:val="0"/>
          <w:sz w:val="26"/>
          <w:szCs w:val="26"/>
          <w:lang w:val="en"/>
          <w14:ligatures w14:val="none"/>
        </w:rPr>
        <w:t>TTY: (954) 357-7528</w:t>
      </w:r>
    </w:p>
    <w:p w14:paraId="3E82A3BB"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 w:val="0"/>
          <w:bCs/>
          <w:kern w:val="0"/>
          <w:sz w:val="26"/>
          <w:szCs w:val="26"/>
          <w:lang w:val="en"/>
          <w14:ligatures w14:val="none"/>
        </w:rPr>
        <w:t>TDD: (800) 955-8771</w:t>
      </w:r>
    </w:p>
    <w:p w14:paraId="34D02263" w14:textId="77777777" w:rsidR="00DC13C2" w:rsidRPr="00DC13C2" w:rsidRDefault="00DC13C2" w:rsidP="00DC13C2">
      <w:pPr>
        <w:spacing w:after="0" w:line="240" w:lineRule="auto"/>
        <w:rPr>
          <w:rFonts w:ascii="Arial" w:eastAsia="Times New Roman" w:hAnsi="Arial" w:cs="Arial"/>
          <w:b w:val="0"/>
          <w:sz w:val="24"/>
          <w:szCs w:val="24"/>
          <w:lang w:val="en"/>
        </w:rPr>
      </w:pPr>
      <w:r w:rsidRPr="00DC13C2">
        <w:rPr>
          <w:rFonts w:ascii="Arial" w:eastAsia="Times New Roman" w:hAnsi="Arial" w:cs="Arial"/>
          <w:b w:val="0"/>
          <w:sz w:val="24"/>
          <w:szCs w:val="24"/>
          <w:lang w:val="en"/>
        </w:rPr>
        <w:t>General Email: talkingbooks@broward.org</w:t>
      </w:r>
    </w:p>
    <w:p w14:paraId="2FC4078F" w14:textId="77777777" w:rsidR="00DC13C2" w:rsidRPr="00DC13C2" w:rsidRDefault="00DC13C2" w:rsidP="00DC13C2">
      <w:pPr>
        <w:spacing w:after="0" w:line="240" w:lineRule="auto"/>
        <w:rPr>
          <w:rFonts w:ascii="Arial" w:eastAsia="Times New Roman" w:hAnsi="Arial" w:cs="Arial"/>
          <w:kern w:val="0"/>
          <w:sz w:val="26"/>
          <w:szCs w:val="26"/>
          <w:lang w:val="en"/>
          <w14:ligatures w14:val="none"/>
        </w:rPr>
      </w:pPr>
    </w:p>
    <w:p w14:paraId="0E62B964"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Cs/>
          <w:kern w:val="0"/>
          <w:sz w:val="26"/>
          <w:szCs w:val="26"/>
          <w:lang w:val="en"/>
          <w14:ligatures w14:val="none"/>
        </w:rPr>
        <w:t xml:space="preserve">FL1J        </w:t>
      </w:r>
    </w:p>
    <w:p w14:paraId="7C6EECE5"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Cs/>
          <w:kern w:val="0"/>
          <w:sz w:val="26"/>
          <w:szCs w:val="26"/>
          <w:lang w:val="en"/>
          <w14:ligatures w14:val="none"/>
        </w:rPr>
        <w:t>Lee County Talking Books Library</w:t>
      </w:r>
      <w:r w:rsidRPr="00DC13C2">
        <w:rPr>
          <w:rFonts w:ascii="Arial" w:eastAsia="Times New Roman" w:hAnsi="Arial" w:cs="Arial"/>
          <w:b w:val="0"/>
          <w:kern w:val="0"/>
          <w:sz w:val="26"/>
          <w:szCs w:val="26"/>
          <w:lang w:val="en"/>
          <w14:ligatures w14:val="none"/>
        </w:rPr>
        <w:t xml:space="preserve"> </w:t>
      </w:r>
    </w:p>
    <w:p w14:paraId="4682F68A"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 xml:space="preserve">1651 Lee Street </w:t>
      </w:r>
      <w:r w:rsidRPr="00DC13C2">
        <w:rPr>
          <w:rFonts w:ascii="Arial" w:eastAsia="Times New Roman" w:hAnsi="Arial" w:cs="Arial"/>
          <w:b w:val="0"/>
          <w:kern w:val="0"/>
          <w:sz w:val="26"/>
          <w:szCs w:val="26"/>
          <w:lang w:val="en"/>
          <w14:ligatures w14:val="none"/>
        </w:rPr>
        <w:br/>
        <w:t xml:space="preserve">Fort Myers, FL 33901-2916 </w:t>
      </w:r>
      <w:r w:rsidRPr="00DC13C2">
        <w:rPr>
          <w:rFonts w:ascii="Arial" w:eastAsia="Times New Roman" w:hAnsi="Arial" w:cs="Arial"/>
          <w:b w:val="0"/>
          <w:kern w:val="0"/>
          <w:sz w:val="26"/>
          <w:szCs w:val="26"/>
          <w:lang w:val="en"/>
          <w14:ligatures w14:val="none"/>
        </w:rPr>
        <w:br/>
        <w:t xml:space="preserve">Telephone: (239) 533-4780 </w:t>
      </w:r>
    </w:p>
    <w:p w14:paraId="2938F4F6"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or (239) 995-2665</w:t>
      </w:r>
      <w:r w:rsidRPr="00DC13C2">
        <w:rPr>
          <w:rFonts w:ascii="Arial" w:eastAsia="Times New Roman" w:hAnsi="Arial" w:cs="Arial"/>
          <w:b w:val="0"/>
          <w:kern w:val="0"/>
          <w:sz w:val="26"/>
          <w:szCs w:val="26"/>
          <w:lang w:val="en"/>
          <w14:ligatures w14:val="none"/>
        </w:rPr>
        <w:br/>
        <w:t>Toll-free (In-state): (800) 854-8195</w:t>
      </w:r>
    </w:p>
    <w:p w14:paraId="091A3944"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bCs/>
          <w:sz w:val="24"/>
          <w:szCs w:val="24"/>
          <w:lang w:val="en"/>
        </w:rPr>
        <w:t>General Email: talkingbooks@leegov.com</w:t>
      </w:r>
      <w:r w:rsidRPr="00DC13C2">
        <w:rPr>
          <w:rFonts w:ascii="Arial" w:eastAsia="Times New Roman" w:hAnsi="Arial" w:cs="Arial"/>
          <w:b w:val="0"/>
          <w:kern w:val="0"/>
          <w:sz w:val="26"/>
          <w:szCs w:val="26"/>
          <w:lang w:val="en"/>
          <w14:ligatures w14:val="none"/>
        </w:rPr>
        <w:br/>
      </w:r>
    </w:p>
    <w:p w14:paraId="4E13AC83"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r w:rsidRPr="00DC13C2">
        <w:rPr>
          <w:rFonts w:ascii="Arial" w:eastAsia="Times New Roman" w:hAnsi="Arial" w:cs="Arial"/>
          <w:bCs/>
          <w:kern w:val="0"/>
          <w:sz w:val="26"/>
          <w:szCs w:val="26"/>
          <w:lang w:val="en"/>
          <w14:ligatures w14:val="none"/>
        </w:rPr>
        <w:t xml:space="preserve">FL1K           </w:t>
      </w:r>
    </w:p>
    <w:p w14:paraId="63CDEA04"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Cs/>
          <w:kern w:val="0"/>
          <w:sz w:val="26"/>
          <w:szCs w:val="26"/>
          <w:lang w:val="en"/>
          <w14:ligatures w14:val="none"/>
        </w:rPr>
        <w:t>Brevard County Talking Books Library</w:t>
      </w:r>
      <w:r w:rsidRPr="00DC13C2">
        <w:rPr>
          <w:rFonts w:ascii="Arial" w:eastAsia="Times New Roman" w:hAnsi="Arial" w:cs="Arial"/>
          <w:b w:val="0"/>
          <w:kern w:val="0"/>
          <w:sz w:val="26"/>
          <w:szCs w:val="26"/>
          <w:lang w:val="en"/>
          <w14:ligatures w14:val="none"/>
        </w:rPr>
        <w:t xml:space="preserve"> </w:t>
      </w:r>
    </w:p>
    <w:p w14:paraId="6D977FC8"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 xml:space="preserve">308 Forrest Avenue </w:t>
      </w:r>
      <w:r w:rsidRPr="00DC13C2">
        <w:rPr>
          <w:rFonts w:ascii="Arial" w:eastAsia="Times New Roman" w:hAnsi="Arial" w:cs="Arial"/>
          <w:b w:val="0"/>
          <w:kern w:val="0"/>
          <w:sz w:val="26"/>
          <w:szCs w:val="26"/>
          <w:lang w:val="en"/>
          <w14:ligatures w14:val="none"/>
        </w:rPr>
        <w:br/>
        <w:t xml:space="preserve">Cocoa, FL 32922-7781 </w:t>
      </w:r>
      <w:r w:rsidRPr="00DC13C2">
        <w:rPr>
          <w:rFonts w:ascii="Arial" w:eastAsia="Times New Roman" w:hAnsi="Arial" w:cs="Arial"/>
          <w:b w:val="0"/>
          <w:kern w:val="0"/>
          <w:sz w:val="26"/>
          <w:szCs w:val="26"/>
          <w:lang w:val="en"/>
          <w14:ligatures w14:val="none"/>
        </w:rPr>
        <w:br/>
        <w:t>Telephone: (321) 633-1810</w:t>
      </w:r>
    </w:p>
    <w:p w14:paraId="680DFDCF"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bCs/>
          <w:sz w:val="24"/>
          <w:szCs w:val="24"/>
          <w:lang w:val="en"/>
        </w:rPr>
        <w:t>General Email: talkingbooks@mylibraryworld.com</w:t>
      </w:r>
      <w:r w:rsidRPr="00DC13C2">
        <w:rPr>
          <w:rFonts w:ascii="Arial" w:eastAsia="Times New Roman" w:hAnsi="Arial" w:cs="Arial"/>
          <w:b w:val="0"/>
          <w:kern w:val="0"/>
          <w:sz w:val="26"/>
          <w:szCs w:val="26"/>
          <w:lang w:val="en"/>
          <w14:ligatures w14:val="none"/>
        </w:rPr>
        <w:br/>
      </w:r>
    </w:p>
    <w:p w14:paraId="7BCEEC9A"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Cs/>
          <w:kern w:val="0"/>
          <w:sz w:val="26"/>
          <w:szCs w:val="26"/>
          <w:lang w:val="en"/>
          <w14:ligatures w14:val="none"/>
        </w:rPr>
        <w:t>FL1L</w:t>
      </w:r>
      <w:r w:rsidRPr="00DC13C2">
        <w:rPr>
          <w:rFonts w:ascii="Arial" w:eastAsia="Times New Roman" w:hAnsi="Arial" w:cs="Arial"/>
          <w:b w:val="0"/>
          <w:bCs/>
          <w:kern w:val="0"/>
          <w:sz w:val="26"/>
          <w:szCs w:val="26"/>
          <w:lang w:val="en"/>
          <w14:ligatures w14:val="none"/>
        </w:rPr>
        <w:t xml:space="preserve">              </w:t>
      </w:r>
    </w:p>
    <w:p w14:paraId="4C57BA31"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Cs/>
          <w:kern w:val="0"/>
          <w:sz w:val="26"/>
          <w:szCs w:val="26"/>
          <w:lang w:val="en"/>
          <w14:ligatures w14:val="none"/>
        </w:rPr>
        <w:t>West Florida Public Library, Talking Books Library</w:t>
      </w:r>
      <w:r w:rsidRPr="00DC13C2">
        <w:rPr>
          <w:rFonts w:ascii="Arial" w:eastAsia="Times New Roman" w:hAnsi="Arial" w:cs="Arial"/>
          <w:b w:val="0"/>
          <w:kern w:val="0"/>
          <w:sz w:val="26"/>
          <w:szCs w:val="26"/>
          <w:lang w:val="en"/>
          <w14:ligatures w14:val="none"/>
        </w:rPr>
        <w:t xml:space="preserve"> </w:t>
      </w:r>
    </w:p>
    <w:p w14:paraId="5C8ED984"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239 North Spring Street</w:t>
      </w:r>
      <w:r w:rsidRPr="00DC13C2">
        <w:rPr>
          <w:rFonts w:ascii="Arial" w:eastAsia="Times New Roman" w:hAnsi="Arial" w:cs="Arial"/>
          <w:b w:val="0"/>
          <w:kern w:val="0"/>
          <w:sz w:val="26"/>
          <w:szCs w:val="26"/>
          <w:lang w:val="en"/>
          <w14:ligatures w14:val="none"/>
        </w:rPr>
        <w:br/>
        <w:t>Pensacola, FL 32502</w:t>
      </w:r>
      <w:r w:rsidRPr="00DC13C2">
        <w:rPr>
          <w:rFonts w:ascii="Arial" w:eastAsia="Times New Roman" w:hAnsi="Arial" w:cs="Arial"/>
          <w:b w:val="0"/>
          <w:kern w:val="0"/>
          <w:sz w:val="26"/>
          <w:szCs w:val="26"/>
          <w:lang w:val="en"/>
          <w14:ligatures w14:val="none"/>
        </w:rPr>
        <w:br/>
        <w:t>Telephone: (850) 471-6000 or (850) 436-5060</w:t>
      </w:r>
      <w:r w:rsidRPr="00DC13C2">
        <w:rPr>
          <w:rFonts w:ascii="Arial" w:eastAsia="Times New Roman" w:hAnsi="Arial" w:cs="Arial"/>
          <w:b w:val="0"/>
          <w:kern w:val="0"/>
          <w:sz w:val="26"/>
          <w:szCs w:val="26"/>
          <w:lang w:val="en"/>
          <w14:ligatures w14:val="none"/>
        </w:rPr>
        <w:br/>
        <w:t xml:space="preserve">Serves: Escambia County </w:t>
      </w:r>
    </w:p>
    <w:p w14:paraId="6F3B967C"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bCs/>
          <w:sz w:val="24"/>
          <w:szCs w:val="24"/>
          <w:lang w:val="en"/>
        </w:rPr>
        <w:t>General Email: talkingbooks@mywfpl.com</w:t>
      </w:r>
    </w:p>
    <w:p w14:paraId="5C0904B6"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p>
    <w:p w14:paraId="6106A916"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r w:rsidRPr="00DC13C2">
        <w:rPr>
          <w:rFonts w:ascii="Arial" w:eastAsia="Times New Roman" w:hAnsi="Arial" w:cs="Arial"/>
          <w:bCs/>
          <w:kern w:val="0"/>
          <w:sz w:val="26"/>
          <w:szCs w:val="26"/>
          <w:lang w:val="en"/>
          <w14:ligatures w14:val="none"/>
        </w:rPr>
        <w:t xml:space="preserve">FL1M         </w:t>
      </w:r>
    </w:p>
    <w:p w14:paraId="57918B34"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Cs/>
          <w:kern w:val="0"/>
          <w:sz w:val="26"/>
          <w:szCs w:val="26"/>
          <w:lang w:val="en"/>
          <w14:ligatures w14:val="none"/>
        </w:rPr>
        <w:t>Pinellas Public Library Cooperative</w:t>
      </w:r>
      <w:r w:rsidRPr="00DC13C2">
        <w:rPr>
          <w:rFonts w:ascii="Arial" w:eastAsia="Times New Roman" w:hAnsi="Arial" w:cs="Arial"/>
          <w:b w:val="0"/>
          <w:kern w:val="0"/>
          <w:sz w:val="26"/>
          <w:szCs w:val="26"/>
          <w:lang w:val="en"/>
          <w14:ligatures w14:val="none"/>
        </w:rPr>
        <w:t xml:space="preserve"> </w:t>
      </w:r>
    </w:p>
    <w:p w14:paraId="05963E68"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 xml:space="preserve">1330 Cleveland Street </w:t>
      </w:r>
      <w:r w:rsidRPr="00DC13C2">
        <w:rPr>
          <w:rFonts w:ascii="Arial" w:eastAsia="Times New Roman" w:hAnsi="Arial" w:cs="Arial"/>
          <w:b w:val="0"/>
          <w:kern w:val="0"/>
          <w:sz w:val="26"/>
          <w:szCs w:val="26"/>
          <w:lang w:val="en"/>
          <w14:ligatures w14:val="none"/>
        </w:rPr>
        <w:br/>
        <w:t xml:space="preserve">Clearwater, FL 33755-5103 </w:t>
      </w:r>
      <w:r w:rsidRPr="00DC13C2">
        <w:rPr>
          <w:rFonts w:ascii="Arial" w:eastAsia="Times New Roman" w:hAnsi="Arial" w:cs="Arial"/>
          <w:b w:val="0"/>
          <w:kern w:val="0"/>
          <w:sz w:val="26"/>
          <w:szCs w:val="26"/>
          <w:lang w:val="en"/>
          <w14:ligatures w14:val="none"/>
        </w:rPr>
        <w:br/>
        <w:t>Telephone: (727) 441-9958</w:t>
      </w:r>
      <w:r w:rsidRPr="00DC13C2">
        <w:rPr>
          <w:rFonts w:ascii="Arial" w:eastAsia="Times New Roman" w:hAnsi="Arial" w:cs="Arial"/>
          <w:b w:val="0"/>
          <w:kern w:val="0"/>
          <w:sz w:val="26"/>
          <w:szCs w:val="26"/>
          <w:lang w:val="en"/>
          <w14:ligatures w14:val="none"/>
        </w:rPr>
        <w:br/>
        <w:t>Serves: Pinellas and Sarasota counties</w:t>
      </w:r>
    </w:p>
    <w:p w14:paraId="6FE4E090" w14:textId="77777777" w:rsidR="00DC13C2" w:rsidRPr="00095ACB" w:rsidRDefault="00DC13C2" w:rsidP="00DC13C2">
      <w:pPr>
        <w:rPr>
          <w:rFonts w:ascii="Arial" w:hAnsi="Arial" w:cs="Arial"/>
          <w:b w:val="0"/>
          <w:bCs/>
          <w:sz w:val="24"/>
          <w:szCs w:val="24"/>
        </w:rPr>
        <w:sectPr w:rsidR="00DC13C2" w:rsidRPr="00095ACB" w:rsidSect="00DC13C2">
          <w:pgSz w:w="12240" w:h="15840"/>
          <w:pgMar w:top="720" w:right="720" w:bottom="720" w:left="720" w:header="720" w:footer="720" w:gutter="0"/>
          <w:cols w:num="2" w:space="720"/>
          <w:docGrid w:linePitch="360"/>
        </w:sectPr>
      </w:pPr>
      <w:r w:rsidRPr="00095ACB">
        <w:rPr>
          <w:rFonts w:ascii="Arial" w:eastAsia="Times New Roman" w:hAnsi="Arial" w:cs="Arial"/>
          <w:b w:val="0"/>
          <w:bCs/>
          <w:sz w:val="24"/>
          <w:szCs w:val="24"/>
          <w:lang w:val="en"/>
        </w:rPr>
        <w:t xml:space="preserve">Staff Email: </w:t>
      </w:r>
      <w:hyperlink r:id="rId25" w:history="1">
        <w:r w:rsidRPr="00095ACB">
          <w:rPr>
            <w:rFonts w:ascii="Arial" w:eastAsia="Times New Roman" w:hAnsi="Arial" w:cs="Arial"/>
            <w:b w:val="0"/>
            <w:bCs/>
            <w:sz w:val="24"/>
            <w:szCs w:val="24"/>
            <w:lang w:val="en"/>
          </w:rPr>
          <w:t>talkingbooks@pplc.us</w:t>
        </w:r>
      </w:hyperlink>
    </w:p>
    <w:p w14:paraId="58D8D641" w14:textId="3CB79449" w:rsidR="00C92A7C" w:rsidRPr="00863CCB" w:rsidRDefault="00C92A7C" w:rsidP="00C92A7C">
      <w:pPr>
        <w:spacing w:after="0" w:line="256" w:lineRule="auto"/>
        <w:rPr>
          <w:rFonts w:ascii="Arial" w:eastAsia="Aptos" w:hAnsi="Arial" w:cs="Arial"/>
          <w:b w:val="0"/>
          <w:kern w:val="0"/>
          <w:sz w:val="36"/>
          <w:szCs w:val="36"/>
          <w14:ligatures w14:val="none"/>
        </w:rPr>
        <w:sectPr w:rsidR="00C92A7C" w:rsidRPr="00863CCB" w:rsidSect="00C92A7C">
          <w:pgSz w:w="12240" w:h="15840"/>
          <w:pgMar w:top="720" w:right="720" w:bottom="720" w:left="720" w:header="720" w:footer="720" w:gutter="0"/>
          <w:cols w:num="2" w:space="720"/>
        </w:sectPr>
      </w:pPr>
    </w:p>
    <w:p w14:paraId="10582C6C" w14:textId="165AD9A8" w:rsidR="00D543B6" w:rsidRPr="006453F1" w:rsidRDefault="00D543B6" w:rsidP="00D543B6">
      <w:pPr>
        <w:spacing w:line="256" w:lineRule="auto"/>
        <w:rPr>
          <w:rFonts w:ascii="Arial" w:eastAsia="Aptos" w:hAnsi="Arial" w:cs="Arial"/>
          <w:sz w:val="32"/>
          <w:szCs w:val="32"/>
        </w:rPr>
      </w:pPr>
      <w:r w:rsidRPr="006453F1">
        <w:rPr>
          <w:rFonts w:ascii="Arial" w:hAnsi="Arial" w:cs="Arial"/>
          <w:noProof/>
          <w:sz w:val="32"/>
          <w:szCs w:val="32"/>
        </w:rPr>
        <w:drawing>
          <wp:anchor distT="0" distB="0" distL="114300" distR="114300" simplePos="0" relativeHeight="251658240" behindDoc="0" locked="0" layoutInCell="1" allowOverlap="1" wp14:anchorId="25CE6B5F" wp14:editId="7859B8D1">
            <wp:simplePos x="0" y="0"/>
            <wp:positionH relativeFrom="margin">
              <wp:posOffset>0</wp:posOffset>
            </wp:positionH>
            <wp:positionV relativeFrom="page">
              <wp:posOffset>1165860</wp:posOffset>
            </wp:positionV>
            <wp:extent cx="6858000" cy="1325880"/>
            <wp:effectExtent l="0" t="0" r="0" b="7620"/>
            <wp:wrapSquare wrapText="bothSides"/>
            <wp:docPr id="3" name="Picture 1"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pic:cNvPicPr>
                  </pic:nvPicPr>
                  <pic:blipFill>
                    <a:blip r:embed="rId26">
                      <a:extLst>
                        <a:ext uri="{28A0092B-C50C-407E-A947-70E740481C1C}">
                          <a14:useLocalDpi xmlns:a14="http://schemas.microsoft.com/office/drawing/2010/main" val="0"/>
                        </a:ext>
                      </a:extLst>
                    </a:blip>
                    <a:stretch>
                      <a:fillRect/>
                    </a:stretch>
                  </pic:blipFill>
                  <pic:spPr>
                    <a:xfrm>
                      <a:off x="0" y="0"/>
                      <a:ext cx="6858000" cy="1325880"/>
                    </a:xfrm>
                    <a:prstGeom prst="rect">
                      <a:avLst/>
                    </a:prstGeom>
                  </pic:spPr>
                </pic:pic>
              </a:graphicData>
            </a:graphic>
            <wp14:sizeRelV relativeFrom="margin">
              <wp14:pctHeight>0</wp14:pctHeight>
            </wp14:sizeRelV>
          </wp:anchor>
        </w:drawing>
      </w:r>
      <w:r w:rsidRPr="006453F1">
        <w:rPr>
          <w:rFonts w:ascii="Arial" w:eastAsia="Aptos" w:hAnsi="Arial" w:cs="Arial"/>
          <w:sz w:val="32"/>
          <w:szCs w:val="32"/>
        </w:rPr>
        <w:t>TBT Nonfiction LTTBT0</w:t>
      </w:r>
      <w:r w:rsidR="00723B14">
        <w:rPr>
          <w:rFonts w:ascii="Arial" w:eastAsia="Aptos" w:hAnsi="Arial" w:cs="Arial"/>
          <w:sz w:val="32"/>
          <w:szCs w:val="32"/>
        </w:rPr>
        <w:t>0</w:t>
      </w:r>
      <w:r w:rsidRPr="006453F1">
        <w:rPr>
          <w:rFonts w:ascii="Arial" w:eastAsia="Aptos" w:hAnsi="Arial" w:cs="Arial"/>
          <w:sz w:val="32"/>
          <w:szCs w:val="32"/>
        </w:rPr>
        <w:t>5</w:t>
      </w:r>
    </w:p>
    <w:p w14:paraId="11A06C4F" w14:textId="0984B322" w:rsidR="00C92A7C" w:rsidRDefault="00C92A7C" w:rsidP="00C92A7C">
      <w:pPr>
        <w:spacing w:line="256" w:lineRule="auto"/>
        <w:rPr>
          <w:rFonts w:ascii="Arial" w:eastAsia="Aptos" w:hAnsi="Arial" w:cs="Arial"/>
          <w:sz w:val="36"/>
          <w:szCs w:val="36"/>
        </w:rPr>
      </w:pPr>
    </w:p>
    <w:p w14:paraId="35C28518" w14:textId="77777777" w:rsidR="00D543B6" w:rsidRDefault="00D543B6" w:rsidP="003F1F45">
      <w:pPr>
        <w:spacing w:line="256" w:lineRule="auto"/>
        <w:jc w:val="center"/>
        <w:rPr>
          <w:rFonts w:ascii="Arial" w:eastAsia="Aptos" w:hAnsi="Arial" w:cs="Arial"/>
          <w:sz w:val="36"/>
          <w:szCs w:val="36"/>
        </w:rPr>
      </w:pPr>
    </w:p>
    <w:p w14:paraId="6A16431B" w14:textId="77777777" w:rsidR="00D543B6" w:rsidRPr="00863CCB" w:rsidRDefault="00D543B6" w:rsidP="00C92A7C">
      <w:pPr>
        <w:spacing w:line="256" w:lineRule="auto"/>
        <w:rPr>
          <w:rFonts w:ascii="Arial" w:eastAsia="Aptos" w:hAnsi="Arial" w:cs="Arial"/>
          <w:sz w:val="36"/>
          <w:szCs w:val="36"/>
        </w:rPr>
      </w:pPr>
    </w:p>
    <w:p w14:paraId="1381D9A2" w14:textId="60F52645" w:rsidR="008E10AA" w:rsidRPr="00863CCB" w:rsidRDefault="008E10AA" w:rsidP="00606583">
      <w:pPr>
        <w:rPr>
          <w:rFonts w:ascii="Arial" w:hAnsi="Arial" w:cs="Arial"/>
          <w:sz w:val="36"/>
          <w:szCs w:val="36"/>
        </w:rPr>
      </w:pPr>
    </w:p>
    <w:p w14:paraId="26EEB2F4" w14:textId="77777777" w:rsidR="008E10AA" w:rsidRPr="00863CCB" w:rsidRDefault="008E10AA" w:rsidP="00606583">
      <w:pPr>
        <w:rPr>
          <w:rFonts w:ascii="Arial" w:hAnsi="Arial" w:cs="Arial"/>
          <w:sz w:val="36"/>
          <w:szCs w:val="36"/>
        </w:rPr>
      </w:pPr>
    </w:p>
    <w:p w14:paraId="67E523E9" w14:textId="77777777" w:rsidR="008E10AA" w:rsidRPr="00863CCB" w:rsidRDefault="008E10AA" w:rsidP="00606583">
      <w:pPr>
        <w:rPr>
          <w:rFonts w:ascii="Arial" w:hAnsi="Arial" w:cs="Arial"/>
          <w:sz w:val="36"/>
          <w:szCs w:val="36"/>
        </w:rPr>
      </w:pPr>
    </w:p>
    <w:p w14:paraId="6E764886" w14:textId="77777777" w:rsidR="008E10AA" w:rsidRPr="00863CCB" w:rsidRDefault="008E10AA" w:rsidP="00606583">
      <w:pPr>
        <w:rPr>
          <w:rFonts w:ascii="Arial" w:hAnsi="Arial" w:cs="Arial"/>
          <w:sz w:val="36"/>
          <w:szCs w:val="36"/>
        </w:rPr>
      </w:pPr>
    </w:p>
    <w:p w14:paraId="255F79C8" w14:textId="77777777" w:rsidR="008E10AA" w:rsidRPr="00863CCB" w:rsidRDefault="008E10AA" w:rsidP="00606583">
      <w:pPr>
        <w:rPr>
          <w:rFonts w:ascii="Arial" w:hAnsi="Arial" w:cs="Arial"/>
          <w:sz w:val="36"/>
          <w:szCs w:val="36"/>
        </w:rPr>
      </w:pPr>
    </w:p>
    <w:p w14:paraId="6CFD6926" w14:textId="77777777" w:rsidR="008E10AA" w:rsidRPr="00863CCB" w:rsidRDefault="008E10AA" w:rsidP="00606583">
      <w:pPr>
        <w:rPr>
          <w:rFonts w:ascii="Arial" w:hAnsi="Arial" w:cs="Arial"/>
          <w:sz w:val="36"/>
          <w:szCs w:val="36"/>
        </w:rPr>
      </w:pPr>
    </w:p>
    <w:p w14:paraId="3300501B" w14:textId="77777777" w:rsidR="008E10AA" w:rsidRPr="00863CCB" w:rsidRDefault="008E10AA" w:rsidP="00606583">
      <w:pPr>
        <w:rPr>
          <w:rFonts w:ascii="Arial" w:hAnsi="Arial" w:cs="Arial"/>
          <w:sz w:val="36"/>
          <w:szCs w:val="36"/>
        </w:rPr>
      </w:pPr>
    </w:p>
    <w:p w14:paraId="654B78DE" w14:textId="77777777" w:rsidR="008E10AA" w:rsidRPr="00863CCB" w:rsidRDefault="008E10AA" w:rsidP="00606583">
      <w:pPr>
        <w:rPr>
          <w:rFonts w:ascii="Arial" w:hAnsi="Arial" w:cs="Arial"/>
          <w:sz w:val="36"/>
          <w:szCs w:val="36"/>
        </w:rPr>
      </w:pPr>
    </w:p>
    <w:p w14:paraId="1DD6EC6F" w14:textId="77777777" w:rsidR="008E10AA" w:rsidRPr="00863CCB" w:rsidRDefault="008E10AA" w:rsidP="00606583">
      <w:pPr>
        <w:rPr>
          <w:rFonts w:ascii="Arial" w:hAnsi="Arial" w:cs="Arial"/>
          <w:sz w:val="36"/>
          <w:szCs w:val="36"/>
        </w:rPr>
      </w:pPr>
    </w:p>
    <w:p w14:paraId="0077B41A" w14:textId="77777777" w:rsidR="008E10AA" w:rsidRPr="00863CCB" w:rsidRDefault="008E10AA" w:rsidP="00606583">
      <w:pPr>
        <w:rPr>
          <w:rFonts w:ascii="Arial" w:hAnsi="Arial" w:cs="Arial"/>
          <w:sz w:val="36"/>
          <w:szCs w:val="36"/>
        </w:rPr>
      </w:pPr>
    </w:p>
    <w:p w14:paraId="6FF2A38D" w14:textId="77777777" w:rsidR="008E10AA" w:rsidRPr="00863CCB" w:rsidRDefault="008E10AA" w:rsidP="00606583">
      <w:pPr>
        <w:rPr>
          <w:rFonts w:ascii="Arial" w:hAnsi="Arial" w:cs="Arial"/>
          <w:sz w:val="36"/>
          <w:szCs w:val="36"/>
        </w:rPr>
      </w:pPr>
    </w:p>
    <w:p w14:paraId="2C940B9F" w14:textId="77777777" w:rsidR="008E10AA" w:rsidRPr="00863CCB" w:rsidRDefault="008E10AA" w:rsidP="00606583">
      <w:pPr>
        <w:rPr>
          <w:rFonts w:ascii="Arial" w:hAnsi="Arial" w:cs="Arial"/>
          <w:sz w:val="36"/>
          <w:szCs w:val="36"/>
        </w:rPr>
      </w:pPr>
    </w:p>
    <w:p w14:paraId="6A9A4073" w14:textId="77777777" w:rsidR="008E10AA" w:rsidRPr="00863CCB" w:rsidRDefault="008E10AA" w:rsidP="00606583">
      <w:pPr>
        <w:rPr>
          <w:rFonts w:ascii="Arial" w:hAnsi="Arial" w:cs="Arial"/>
          <w:sz w:val="36"/>
          <w:szCs w:val="36"/>
        </w:rPr>
      </w:pPr>
    </w:p>
    <w:p w14:paraId="466BBC6F" w14:textId="77777777" w:rsidR="008E10AA" w:rsidRPr="00863CCB" w:rsidRDefault="008E10AA" w:rsidP="00606583">
      <w:pPr>
        <w:rPr>
          <w:rFonts w:ascii="Arial" w:hAnsi="Arial" w:cs="Arial"/>
          <w:sz w:val="36"/>
          <w:szCs w:val="36"/>
        </w:rPr>
      </w:pPr>
    </w:p>
    <w:p w14:paraId="6C7731BB" w14:textId="77777777" w:rsidR="008E10AA" w:rsidRPr="00863CCB" w:rsidRDefault="008E10AA" w:rsidP="00606583">
      <w:pPr>
        <w:rPr>
          <w:rFonts w:ascii="Arial" w:hAnsi="Arial" w:cs="Arial"/>
          <w:sz w:val="36"/>
          <w:szCs w:val="36"/>
        </w:rPr>
      </w:pPr>
    </w:p>
    <w:p w14:paraId="68D06629" w14:textId="77777777" w:rsidR="00AC6E24" w:rsidRPr="00055C6F" w:rsidRDefault="00AC6E24" w:rsidP="00055C6F">
      <w:pPr>
        <w:rPr>
          <w:rFonts w:ascii="Arial" w:hAnsi="Arial" w:cs="Arial"/>
          <w:sz w:val="2"/>
          <w:szCs w:val="2"/>
        </w:rPr>
      </w:pPr>
    </w:p>
    <w:sectPr w:rsidR="00AC6E24" w:rsidRPr="00055C6F" w:rsidSect="00746244">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CC"/>
    <w:rsid w:val="00000F00"/>
    <w:rsid w:val="00013050"/>
    <w:rsid w:val="0001384C"/>
    <w:rsid w:val="00014046"/>
    <w:rsid w:val="000213D1"/>
    <w:rsid w:val="00031846"/>
    <w:rsid w:val="00031B30"/>
    <w:rsid w:val="00040FD4"/>
    <w:rsid w:val="000475CC"/>
    <w:rsid w:val="00055C6F"/>
    <w:rsid w:val="00056A48"/>
    <w:rsid w:val="0007538B"/>
    <w:rsid w:val="000934AB"/>
    <w:rsid w:val="0009372A"/>
    <w:rsid w:val="00095ACB"/>
    <w:rsid w:val="000C22FA"/>
    <w:rsid w:val="000C3AED"/>
    <w:rsid w:val="000C4CCF"/>
    <w:rsid w:val="000C5BFB"/>
    <w:rsid w:val="000C5F54"/>
    <w:rsid w:val="000C611D"/>
    <w:rsid w:val="000C7455"/>
    <w:rsid w:val="000D5839"/>
    <w:rsid w:val="000D6DCF"/>
    <w:rsid w:val="000E5591"/>
    <w:rsid w:val="000E5F19"/>
    <w:rsid w:val="000F07C7"/>
    <w:rsid w:val="000F192E"/>
    <w:rsid w:val="0010423E"/>
    <w:rsid w:val="00107268"/>
    <w:rsid w:val="00121993"/>
    <w:rsid w:val="001234C1"/>
    <w:rsid w:val="0013408C"/>
    <w:rsid w:val="0016019E"/>
    <w:rsid w:val="00161511"/>
    <w:rsid w:val="001616C6"/>
    <w:rsid w:val="0016325F"/>
    <w:rsid w:val="001670F1"/>
    <w:rsid w:val="00171619"/>
    <w:rsid w:val="0017382E"/>
    <w:rsid w:val="00182A6A"/>
    <w:rsid w:val="00192948"/>
    <w:rsid w:val="001A042A"/>
    <w:rsid w:val="001A3D2F"/>
    <w:rsid w:val="001D5261"/>
    <w:rsid w:val="001D5F1B"/>
    <w:rsid w:val="001E5F0F"/>
    <w:rsid w:val="001E74BE"/>
    <w:rsid w:val="001F1086"/>
    <w:rsid w:val="001F1E09"/>
    <w:rsid w:val="001F270B"/>
    <w:rsid w:val="00216832"/>
    <w:rsid w:val="00225126"/>
    <w:rsid w:val="00230B31"/>
    <w:rsid w:val="002333BE"/>
    <w:rsid w:val="00241279"/>
    <w:rsid w:val="002544FE"/>
    <w:rsid w:val="00255012"/>
    <w:rsid w:val="00255212"/>
    <w:rsid w:val="0025598F"/>
    <w:rsid w:val="0026137F"/>
    <w:rsid w:val="0026197E"/>
    <w:rsid w:val="00264C0E"/>
    <w:rsid w:val="00273789"/>
    <w:rsid w:val="002903A6"/>
    <w:rsid w:val="002907A1"/>
    <w:rsid w:val="00294BD5"/>
    <w:rsid w:val="0029631D"/>
    <w:rsid w:val="002A141A"/>
    <w:rsid w:val="002A37DF"/>
    <w:rsid w:val="002B01AC"/>
    <w:rsid w:val="002B2023"/>
    <w:rsid w:val="002B2597"/>
    <w:rsid w:val="002B3EA3"/>
    <w:rsid w:val="002B7451"/>
    <w:rsid w:val="002C018B"/>
    <w:rsid w:val="002C3214"/>
    <w:rsid w:val="002D03DF"/>
    <w:rsid w:val="002D6486"/>
    <w:rsid w:val="002D7325"/>
    <w:rsid w:val="002D7551"/>
    <w:rsid w:val="002E6AE8"/>
    <w:rsid w:val="002F01EB"/>
    <w:rsid w:val="002F3A27"/>
    <w:rsid w:val="00300DBC"/>
    <w:rsid w:val="0030160E"/>
    <w:rsid w:val="003112DA"/>
    <w:rsid w:val="00313456"/>
    <w:rsid w:val="003150C8"/>
    <w:rsid w:val="00317AA7"/>
    <w:rsid w:val="00323427"/>
    <w:rsid w:val="00323C77"/>
    <w:rsid w:val="00324189"/>
    <w:rsid w:val="00330464"/>
    <w:rsid w:val="00333076"/>
    <w:rsid w:val="0033429F"/>
    <w:rsid w:val="00345A35"/>
    <w:rsid w:val="00350331"/>
    <w:rsid w:val="00350593"/>
    <w:rsid w:val="00360DA5"/>
    <w:rsid w:val="00361F10"/>
    <w:rsid w:val="00364ABD"/>
    <w:rsid w:val="003720F2"/>
    <w:rsid w:val="00382402"/>
    <w:rsid w:val="0038467D"/>
    <w:rsid w:val="00386F93"/>
    <w:rsid w:val="00394C50"/>
    <w:rsid w:val="003A536F"/>
    <w:rsid w:val="003B406B"/>
    <w:rsid w:val="003C4802"/>
    <w:rsid w:val="003C5B9D"/>
    <w:rsid w:val="003C6CEC"/>
    <w:rsid w:val="003D5DE5"/>
    <w:rsid w:val="003E5065"/>
    <w:rsid w:val="003F1F45"/>
    <w:rsid w:val="003F21C4"/>
    <w:rsid w:val="00403821"/>
    <w:rsid w:val="0040733B"/>
    <w:rsid w:val="00410A86"/>
    <w:rsid w:val="00411537"/>
    <w:rsid w:val="0041441E"/>
    <w:rsid w:val="00416030"/>
    <w:rsid w:val="00416582"/>
    <w:rsid w:val="004262D3"/>
    <w:rsid w:val="00426601"/>
    <w:rsid w:val="004302DF"/>
    <w:rsid w:val="0043183F"/>
    <w:rsid w:val="0043538A"/>
    <w:rsid w:val="004353E8"/>
    <w:rsid w:val="00451E4B"/>
    <w:rsid w:val="004539D6"/>
    <w:rsid w:val="004614EF"/>
    <w:rsid w:val="00461AFF"/>
    <w:rsid w:val="00461F77"/>
    <w:rsid w:val="004631D0"/>
    <w:rsid w:val="0046564A"/>
    <w:rsid w:val="00470D13"/>
    <w:rsid w:val="00473808"/>
    <w:rsid w:val="00475B90"/>
    <w:rsid w:val="0048099A"/>
    <w:rsid w:val="00484A23"/>
    <w:rsid w:val="00491DF2"/>
    <w:rsid w:val="00494EB8"/>
    <w:rsid w:val="0049728B"/>
    <w:rsid w:val="00497EF2"/>
    <w:rsid w:val="004C19BF"/>
    <w:rsid w:val="004C44CD"/>
    <w:rsid w:val="004D1290"/>
    <w:rsid w:val="004D3185"/>
    <w:rsid w:val="004D58A0"/>
    <w:rsid w:val="004E3BD1"/>
    <w:rsid w:val="004E445D"/>
    <w:rsid w:val="004F52C4"/>
    <w:rsid w:val="00505D22"/>
    <w:rsid w:val="00506162"/>
    <w:rsid w:val="00507C14"/>
    <w:rsid w:val="00516B04"/>
    <w:rsid w:val="0052173B"/>
    <w:rsid w:val="005331A7"/>
    <w:rsid w:val="00550291"/>
    <w:rsid w:val="00552985"/>
    <w:rsid w:val="00562ECF"/>
    <w:rsid w:val="005647A6"/>
    <w:rsid w:val="0057272B"/>
    <w:rsid w:val="005749EE"/>
    <w:rsid w:val="00574EB0"/>
    <w:rsid w:val="00582F0F"/>
    <w:rsid w:val="005856EE"/>
    <w:rsid w:val="00593124"/>
    <w:rsid w:val="00593E05"/>
    <w:rsid w:val="005B61BF"/>
    <w:rsid w:val="005C3989"/>
    <w:rsid w:val="005D093A"/>
    <w:rsid w:val="005D15A3"/>
    <w:rsid w:val="005D552E"/>
    <w:rsid w:val="005E0BBF"/>
    <w:rsid w:val="005E413B"/>
    <w:rsid w:val="005F756F"/>
    <w:rsid w:val="00606583"/>
    <w:rsid w:val="00613134"/>
    <w:rsid w:val="0061383B"/>
    <w:rsid w:val="00631055"/>
    <w:rsid w:val="00631D54"/>
    <w:rsid w:val="0063492E"/>
    <w:rsid w:val="006365EE"/>
    <w:rsid w:val="00641139"/>
    <w:rsid w:val="0064320E"/>
    <w:rsid w:val="00644155"/>
    <w:rsid w:val="006453F1"/>
    <w:rsid w:val="0064580B"/>
    <w:rsid w:val="006607F1"/>
    <w:rsid w:val="006612DA"/>
    <w:rsid w:val="0067102F"/>
    <w:rsid w:val="00672770"/>
    <w:rsid w:val="00673103"/>
    <w:rsid w:val="00676B94"/>
    <w:rsid w:val="006775A7"/>
    <w:rsid w:val="00683D68"/>
    <w:rsid w:val="00683F6B"/>
    <w:rsid w:val="006935AD"/>
    <w:rsid w:val="006A30FA"/>
    <w:rsid w:val="006A44C7"/>
    <w:rsid w:val="006A63CA"/>
    <w:rsid w:val="006A7266"/>
    <w:rsid w:val="006B03AA"/>
    <w:rsid w:val="006B3F37"/>
    <w:rsid w:val="006B7232"/>
    <w:rsid w:val="006C089E"/>
    <w:rsid w:val="006C34FD"/>
    <w:rsid w:val="006D2430"/>
    <w:rsid w:val="006D2780"/>
    <w:rsid w:val="006D34FD"/>
    <w:rsid w:val="006D3A4C"/>
    <w:rsid w:val="006D3E86"/>
    <w:rsid w:val="006E2F69"/>
    <w:rsid w:val="006E643B"/>
    <w:rsid w:val="007052C0"/>
    <w:rsid w:val="00715B36"/>
    <w:rsid w:val="00717B23"/>
    <w:rsid w:val="00722B7D"/>
    <w:rsid w:val="00723B14"/>
    <w:rsid w:val="0073057F"/>
    <w:rsid w:val="00731AE0"/>
    <w:rsid w:val="00743929"/>
    <w:rsid w:val="00744B99"/>
    <w:rsid w:val="0074575C"/>
    <w:rsid w:val="00746244"/>
    <w:rsid w:val="007465FA"/>
    <w:rsid w:val="00755705"/>
    <w:rsid w:val="00765B6E"/>
    <w:rsid w:val="007755A1"/>
    <w:rsid w:val="00783B87"/>
    <w:rsid w:val="00793E32"/>
    <w:rsid w:val="007A1ECF"/>
    <w:rsid w:val="007A2473"/>
    <w:rsid w:val="007B7F1F"/>
    <w:rsid w:val="007D077C"/>
    <w:rsid w:val="007D37DC"/>
    <w:rsid w:val="007D4D16"/>
    <w:rsid w:val="007E1904"/>
    <w:rsid w:val="007F0AFA"/>
    <w:rsid w:val="007F78BF"/>
    <w:rsid w:val="008008F9"/>
    <w:rsid w:val="00801B59"/>
    <w:rsid w:val="0080294D"/>
    <w:rsid w:val="00810687"/>
    <w:rsid w:val="00810C5F"/>
    <w:rsid w:val="008178AF"/>
    <w:rsid w:val="00820600"/>
    <w:rsid w:val="00823BDC"/>
    <w:rsid w:val="00827762"/>
    <w:rsid w:val="00836FB8"/>
    <w:rsid w:val="0084218C"/>
    <w:rsid w:val="008451F2"/>
    <w:rsid w:val="00845E3A"/>
    <w:rsid w:val="008462F5"/>
    <w:rsid w:val="00847318"/>
    <w:rsid w:val="0085006D"/>
    <w:rsid w:val="0085163C"/>
    <w:rsid w:val="00851A79"/>
    <w:rsid w:val="0085769F"/>
    <w:rsid w:val="0086111B"/>
    <w:rsid w:val="00863CCB"/>
    <w:rsid w:val="0087075A"/>
    <w:rsid w:val="008712D6"/>
    <w:rsid w:val="00874AE1"/>
    <w:rsid w:val="00876012"/>
    <w:rsid w:val="00877726"/>
    <w:rsid w:val="00882A87"/>
    <w:rsid w:val="0088647C"/>
    <w:rsid w:val="008952B2"/>
    <w:rsid w:val="008956C9"/>
    <w:rsid w:val="008A02C9"/>
    <w:rsid w:val="008B0D0A"/>
    <w:rsid w:val="008B7D8A"/>
    <w:rsid w:val="008C0053"/>
    <w:rsid w:val="008C20CF"/>
    <w:rsid w:val="008C36FF"/>
    <w:rsid w:val="008C5FA7"/>
    <w:rsid w:val="008D2B1C"/>
    <w:rsid w:val="008D4E4F"/>
    <w:rsid w:val="008D694C"/>
    <w:rsid w:val="008E10AA"/>
    <w:rsid w:val="008F52CC"/>
    <w:rsid w:val="008F5A03"/>
    <w:rsid w:val="008F67AB"/>
    <w:rsid w:val="009013FF"/>
    <w:rsid w:val="00912955"/>
    <w:rsid w:val="00914BDB"/>
    <w:rsid w:val="00915FBC"/>
    <w:rsid w:val="009175BD"/>
    <w:rsid w:val="00923B1D"/>
    <w:rsid w:val="009253A7"/>
    <w:rsid w:val="009277C5"/>
    <w:rsid w:val="00930111"/>
    <w:rsid w:val="00932C6A"/>
    <w:rsid w:val="00937613"/>
    <w:rsid w:val="00945E27"/>
    <w:rsid w:val="009554C4"/>
    <w:rsid w:val="0095717F"/>
    <w:rsid w:val="009641BD"/>
    <w:rsid w:val="009720F3"/>
    <w:rsid w:val="009767DB"/>
    <w:rsid w:val="00982B6B"/>
    <w:rsid w:val="00982BEE"/>
    <w:rsid w:val="00983F7E"/>
    <w:rsid w:val="009877DB"/>
    <w:rsid w:val="009934A0"/>
    <w:rsid w:val="00994F4A"/>
    <w:rsid w:val="009970F5"/>
    <w:rsid w:val="009A1F1C"/>
    <w:rsid w:val="009A2346"/>
    <w:rsid w:val="009B6781"/>
    <w:rsid w:val="009C66B0"/>
    <w:rsid w:val="009C67E9"/>
    <w:rsid w:val="009C6A6F"/>
    <w:rsid w:val="009D3E9D"/>
    <w:rsid w:val="009E0DA9"/>
    <w:rsid w:val="009E44E5"/>
    <w:rsid w:val="009F17D2"/>
    <w:rsid w:val="009F42D4"/>
    <w:rsid w:val="009F4A33"/>
    <w:rsid w:val="009F60CE"/>
    <w:rsid w:val="009F73E4"/>
    <w:rsid w:val="00A0288F"/>
    <w:rsid w:val="00A04132"/>
    <w:rsid w:val="00A04B3D"/>
    <w:rsid w:val="00A17AE2"/>
    <w:rsid w:val="00A26B56"/>
    <w:rsid w:val="00A323F6"/>
    <w:rsid w:val="00A40C86"/>
    <w:rsid w:val="00A46183"/>
    <w:rsid w:val="00A57DDE"/>
    <w:rsid w:val="00A6054D"/>
    <w:rsid w:val="00A62BFE"/>
    <w:rsid w:val="00A65191"/>
    <w:rsid w:val="00A67188"/>
    <w:rsid w:val="00A710B1"/>
    <w:rsid w:val="00A75292"/>
    <w:rsid w:val="00A843C9"/>
    <w:rsid w:val="00A87774"/>
    <w:rsid w:val="00A9108D"/>
    <w:rsid w:val="00A91225"/>
    <w:rsid w:val="00A96ADA"/>
    <w:rsid w:val="00AA326E"/>
    <w:rsid w:val="00AA65BE"/>
    <w:rsid w:val="00AC09A3"/>
    <w:rsid w:val="00AC3609"/>
    <w:rsid w:val="00AC5698"/>
    <w:rsid w:val="00AC6E24"/>
    <w:rsid w:val="00AC7D62"/>
    <w:rsid w:val="00AE1B81"/>
    <w:rsid w:val="00AF04A4"/>
    <w:rsid w:val="00B02C73"/>
    <w:rsid w:val="00B1075F"/>
    <w:rsid w:val="00B1257A"/>
    <w:rsid w:val="00B150E3"/>
    <w:rsid w:val="00B24363"/>
    <w:rsid w:val="00B24374"/>
    <w:rsid w:val="00B258DC"/>
    <w:rsid w:val="00B3000C"/>
    <w:rsid w:val="00B4093D"/>
    <w:rsid w:val="00B40AA2"/>
    <w:rsid w:val="00B41D87"/>
    <w:rsid w:val="00B438D0"/>
    <w:rsid w:val="00B50061"/>
    <w:rsid w:val="00B52FBF"/>
    <w:rsid w:val="00B631A7"/>
    <w:rsid w:val="00B71C44"/>
    <w:rsid w:val="00B74BF2"/>
    <w:rsid w:val="00B76F8D"/>
    <w:rsid w:val="00B846BA"/>
    <w:rsid w:val="00B85E88"/>
    <w:rsid w:val="00B93C01"/>
    <w:rsid w:val="00BA0E0F"/>
    <w:rsid w:val="00BA41D7"/>
    <w:rsid w:val="00BC1409"/>
    <w:rsid w:val="00BC22F1"/>
    <w:rsid w:val="00BC3F2B"/>
    <w:rsid w:val="00BC4757"/>
    <w:rsid w:val="00BD01C5"/>
    <w:rsid w:val="00BD231F"/>
    <w:rsid w:val="00BD376F"/>
    <w:rsid w:val="00BE2752"/>
    <w:rsid w:val="00BF0BD6"/>
    <w:rsid w:val="00BF274A"/>
    <w:rsid w:val="00BF4570"/>
    <w:rsid w:val="00C104A1"/>
    <w:rsid w:val="00C31282"/>
    <w:rsid w:val="00C40803"/>
    <w:rsid w:val="00C4324D"/>
    <w:rsid w:val="00C51933"/>
    <w:rsid w:val="00C53CC6"/>
    <w:rsid w:val="00C565A2"/>
    <w:rsid w:val="00C61645"/>
    <w:rsid w:val="00C65D57"/>
    <w:rsid w:val="00C71AD4"/>
    <w:rsid w:val="00C82FBE"/>
    <w:rsid w:val="00C869E4"/>
    <w:rsid w:val="00C92A7C"/>
    <w:rsid w:val="00C92C8B"/>
    <w:rsid w:val="00C93A45"/>
    <w:rsid w:val="00C94B04"/>
    <w:rsid w:val="00CA1032"/>
    <w:rsid w:val="00CA1348"/>
    <w:rsid w:val="00CA4C91"/>
    <w:rsid w:val="00CA7B3B"/>
    <w:rsid w:val="00CA7C60"/>
    <w:rsid w:val="00CB0825"/>
    <w:rsid w:val="00CB0D53"/>
    <w:rsid w:val="00CB4AA7"/>
    <w:rsid w:val="00CB6CBC"/>
    <w:rsid w:val="00CC05E2"/>
    <w:rsid w:val="00CC2ED2"/>
    <w:rsid w:val="00CC5280"/>
    <w:rsid w:val="00CC76D6"/>
    <w:rsid w:val="00CD17DB"/>
    <w:rsid w:val="00CD6303"/>
    <w:rsid w:val="00CE4B11"/>
    <w:rsid w:val="00CE4C8D"/>
    <w:rsid w:val="00D04BC8"/>
    <w:rsid w:val="00D05399"/>
    <w:rsid w:val="00D0683E"/>
    <w:rsid w:val="00D11908"/>
    <w:rsid w:val="00D30FFD"/>
    <w:rsid w:val="00D3770E"/>
    <w:rsid w:val="00D37E71"/>
    <w:rsid w:val="00D416B9"/>
    <w:rsid w:val="00D4325E"/>
    <w:rsid w:val="00D43408"/>
    <w:rsid w:val="00D459C0"/>
    <w:rsid w:val="00D522DB"/>
    <w:rsid w:val="00D53C49"/>
    <w:rsid w:val="00D543B6"/>
    <w:rsid w:val="00D6104A"/>
    <w:rsid w:val="00D620B8"/>
    <w:rsid w:val="00D626C1"/>
    <w:rsid w:val="00D65439"/>
    <w:rsid w:val="00D67225"/>
    <w:rsid w:val="00D717ED"/>
    <w:rsid w:val="00D719F5"/>
    <w:rsid w:val="00D8638B"/>
    <w:rsid w:val="00D94CAD"/>
    <w:rsid w:val="00DA51B3"/>
    <w:rsid w:val="00DB0866"/>
    <w:rsid w:val="00DB0955"/>
    <w:rsid w:val="00DB7169"/>
    <w:rsid w:val="00DC13C2"/>
    <w:rsid w:val="00DC5C09"/>
    <w:rsid w:val="00DC63B7"/>
    <w:rsid w:val="00DC7A41"/>
    <w:rsid w:val="00DD1ADD"/>
    <w:rsid w:val="00DD1C1C"/>
    <w:rsid w:val="00DD29B7"/>
    <w:rsid w:val="00DE1355"/>
    <w:rsid w:val="00DE1F7D"/>
    <w:rsid w:val="00DF11F2"/>
    <w:rsid w:val="00DF576A"/>
    <w:rsid w:val="00DF5C44"/>
    <w:rsid w:val="00E0075B"/>
    <w:rsid w:val="00E06A93"/>
    <w:rsid w:val="00E11A81"/>
    <w:rsid w:val="00E13A99"/>
    <w:rsid w:val="00E15EBE"/>
    <w:rsid w:val="00E170A6"/>
    <w:rsid w:val="00E225E6"/>
    <w:rsid w:val="00E26C47"/>
    <w:rsid w:val="00E27EC4"/>
    <w:rsid w:val="00E31B60"/>
    <w:rsid w:val="00E36FE8"/>
    <w:rsid w:val="00E44758"/>
    <w:rsid w:val="00E459B1"/>
    <w:rsid w:val="00E46BF3"/>
    <w:rsid w:val="00E47F3E"/>
    <w:rsid w:val="00E5033F"/>
    <w:rsid w:val="00E507B9"/>
    <w:rsid w:val="00E53C02"/>
    <w:rsid w:val="00E5599E"/>
    <w:rsid w:val="00E66454"/>
    <w:rsid w:val="00E66B6C"/>
    <w:rsid w:val="00E71DF1"/>
    <w:rsid w:val="00E807A4"/>
    <w:rsid w:val="00E80A20"/>
    <w:rsid w:val="00E81151"/>
    <w:rsid w:val="00E87EB6"/>
    <w:rsid w:val="00E91E84"/>
    <w:rsid w:val="00E927F2"/>
    <w:rsid w:val="00EA0014"/>
    <w:rsid w:val="00EA0218"/>
    <w:rsid w:val="00EA1B04"/>
    <w:rsid w:val="00EA3966"/>
    <w:rsid w:val="00EB1670"/>
    <w:rsid w:val="00EC47A1"/>
    <w:rsid w:val="00EC7A7A"/>
    <w:rsid w:val="00ED3835"/>
    <w:rsid w:val="00ED42EA"/>
    <w:rsid w:val="00ED4BA6"/>
    <w:rsid w:val="00ED6D5A"/>
    <w:rsid w:val="00ED7D24"/>
    <w:rsid w:val="00EE0390"/>
    <w:rsid w:val="00EE1083"/>
    <w:rsid w:val="00EF60BD"/>
    <w:rsid w:val="00F02625"/>
    <w:rsid w:val="00F0552D"/>
    <w:rsid w:val="00F06FC2"/>
    <w:rsid w:val="00F070A1"/>
    <w:rsid w:val="00F16357"/>
    <w:rsid w:val="00F23E10"/>
    <w:rsid w:val="00F24756"/>
    <w:rsid w:val="00F26C52"/>
    <w:rsid w:val="00F35060"/>
    <w:rsid w:val="00F36C7D"/>
    <w:rsid w:val="00F37A3F"/>
    <w:rsid w:val="00F40F5B"/>
    <w:rsid w:val="00F413CE"/>
    <w:rsid w:val="00F45668"/>
    <w:rsid w:val="00F57BCC"/>
    <w:rsid w:val="00F65267"/>
    <w:rsid w:val="00F6606D"/>
    <w:rsid w:val="00F735B5"/>
    <w:rsid w:val="00F73B10"/>
    <w:rsid w:val="00F75498"/>
    <w:rsid w:val="00F75970"/>
    <w:rsid w:val="00F84C0F"/>
    <w:rsid w:val="00F85455"/>
    <w:rsid w:val="00F85EB5"/>
    <w:rsid w:val="00F86FB8"/>
    <w:rsid w:val="00F92B49"/>
    <w:rsid w:val="00FB0254"/>
    <w:rsid w:val="00FB20DC"/>
    <w:rsid w:val="00FB2C83"/>
    <w:rsid w:val="00FC39C7"/>
    <w:rsid w:val="00FC5652"/>
    <w:rsid w:val="00FC5C55"/>
    <w:rsid w:val="00FC7ECF"/>
    <w:rsid w:val="00FD06B3"/>
    <w:rsid w:val="00FD400E"/>
    <w:rsid w:val="00FD5F86"/>
    <w:rsid w:val="00FD7E76"/>
    <w:rsid w:val="00FE1327"/>
    <w:rsid w:val="00FE3531"/>
    <w:rsid w:val="00FE4503"/>
    <w:rsid w:val="00FE681F"/>
    <w:rsid w:val="00FF0553"/>
    <w:rsid w:val="00FF0D0C"/>
    <w:rsid w:val="00FF0E81"/>
    <w:rsid w:val="00FF35FF"/>
    <w:rsid w:val="00FF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63A"/>
  <w15:chartTrackingRefBased/>
  <w15:docId w15:val="{37F245E8-81BE-470A-8361-2351DF9B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b/>
        <w:kern w:val="2"/>
        <w:sz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BCC"/>
  </w:style>
  <w:style w:type="paragraph" w:styleId="Heading1">
    <w:name w:val="heading 1"/>
    <w:basedOn w:val="Normal"/>
    <w:next w:val="Normal"/>
    <w:link w:val="Heading1Char"/>
    <w:uiPriority w:val="9"/>
    <w:qFormat/>
    <w:rsid w:val="00F57BCC"/>
    <w:pPr>
      <w:keepNext/>
      <w:keepLines/>
      <w:spacing w:before="360" w:after="80"/>
      <w:outlineLvl w:val="0"/>
    </w:pPr>
    <w:rPr>
      <w:rFonts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F57BCC"/>
    <w:pPr>
      <w:keepNext/>
      <w:keepLines/>
      <w:spacing w:before="160" w:after="80"/>
      <w:outlineLvl w:val="1"/>
    </w:pPr>
    <w:rPr>
      <w:rFonts w:eastAsiaTheme="majorEastAsia"/>
      <w:color w:val="0F4761" w:themeColor="accent1" w:themeShade="BF"/>
      <w:sz w:val="32"/>
      <w:szCs w:val="32"/>
    </w:rPr>
  </w:style>
  <w:style w:type="paragraph" w:styleId="Heading3">
    <w:name w:val="heading 3"/>
    <w:basedOn w:val="Normal"/>
    <w:next w:val="Normal"/>
    <w:link w:val="Heading3Char"/>
    <w:uiPriority w:val="9"/>
    <w:semiHidden/>
    <w:unhideWhenUsed/>
    <w:qFormat/>
    <w:rsid w:val="00F57BCC"/>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F57BCC"/>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F57BCC"/>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F57BCC"/>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F57BCC"/>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F57BCC"/>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F57BCC"/>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CC"/>
    <w:rPr>
      <w:rFonts w:eastAsiaTheme="majorEastAsia"/>
      <w:color w:val="0F4761" w:themeColor="accent1" w:themeShade="BF"/>
      <w:sz w:val="40"/>
      <w:szCs w:val="40"/>
    </w:rPr>
  </w:style>
  <w:style w:type="character" w:customStyle="1" w:styleId="Heading2Char">
    <w:name w:val="Heading 2 Char"/>
    <w:basedOn w:val="DefaultParagraphFont"/>
    <w:link w:val="Heading2"/>
    <w:uiPriority w:val="9"/>
    <w:semiHidden/>
    <w:rsid w:val="00F57BCC"/>
    <w:rPr>
      <w:rFonts w:eastAsiaTheme="majorEastAsia"/>
      <w:color w:val="0F4761" w:themeColor="accent1" w:themeShade="BF"/>
      <w:sz w:val="32"/>
      <w:szCs w:val="32"/>
    </w:rPr>
  </w:style>
  <w:style w:type="character" w:customStyle="1" w:styleId="Heading3Char">
    <w:name w:val="Heading 3 Char"/>
    <w:basedOn w:val="DefaultParagraphFont"/>
    <w:link w:val="Heading3"/>
    <w:uiPriority w:val="9"/>
    <w:semiHidden/>
    <w:rsid w:val="00F57BCC"/>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F57BCC"/>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F57BCC"/>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F57BCC"/>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F57BCC"/>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F57BCC"/>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F57BCC"/>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F57BCC"/>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F57BCC"/>
    <w:rPr>
      <w:rFonts w:eastAsiaTheme="majorEastAsia"/>
      <w:spacing w:val="-10"/>
      <w:kern w:val="28"/>
      <w:sz w:val="56"/>
      <w:szCs w:val="56"/>
    </w:rPr>
  </w:style>
  <w:style w:type="paragraph" w:styleId="Subtitle">
    <w:name w:val="Subtitle"/>
    <w:basedOn w:val="Normal"/>
    <w:next w:val="Normal"/>
    <w:link w:val="SubtitleChar"/>
    <w:uiPriority w:val="11"/>
    <w:qFormat/>
    <w:rsid w:val="00F57BCC"/>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F57BCC"/>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F57BCC"/>
    <w:pPr>
      <w:spacing w:before="160"/>
      <w:jc w:val="center"/>
    </w:pPr>
    <w:rPr>
      <w:i/>
      <w:iCs/>
      <w:color w:val="404040" w:themeColor="text1" w:themeTint="BF"/>
    </w:rPr>
  </w:style>
  <w:style w:type="character" w:customStyle="1" w:styleId="QuoteChar">
    <w:name w:val="Quote Char"/>
    <w:basedOn w:val="DefaultParagraphFont"/>
    <w:link w:val="Quote"/>
    <w:uiPriority w:val="29"/>
    <w:rsid w:val="00F57BCC"/>
    <w:rPr>
      <w:i/>
      <w:iCs/>
      <w:color w:val="404040" w:themeColor="text1" w:themeTint="BF"/>
    </w:rPr>
  </w:style>
  <w:style w:type="paragraph" w:styleId="ListParagraph">
    <w:name w:val="List Paragraph"/>
    <w:basedOn w:val="Normal"/>
    <w:uiPriority w:val="34"/>
    <w:qFormat/>
    <w:rsid w:val="00F57BCC"/>
    <w:pPr>
      <w:ind w:left="720"/>
      <w:contextualSpacing/>
    </w:pPr>
  </w:style>
  <w:style w:type="character" w:styleId="IntenseEmphasis">
    <w:name w:val="Intense Emphasis"/>
    <w:basedOn w:val="DefaultParagraphFont"/>
    <w:uiPriority w:val="21"/>
    <w:qFormat/>
    <w:rsid w:val="00F57BCC"/>
    <w:rPr>
      <w:i/>
      <w:iCs/>
      <w:color w:val="0F4761" w:themeColor="accent1" w:themeShade="BF"/>
    </w:rPr>
  </w:style>
  <w:style w:type="paragraph" w:styleId="IntenseQuote">
    <w:name w:val="Intense Quote"/>
    <w:basedOn w:val="Normal"/>
    <w:next w:val="Normal"/>
    <w:link w:val="IntenseQuoteChar"/>
    <w:uiPriority w:val="30"/>
    <w:qFormat/>
    <w:rsid w:val="00F57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BCC"/>
    <w:rPr>
      <w:i/>
      <w:iCs/>
      <w:color w:val="0F4761" w:themeColor="accent1" w:themeShade="BF"/>
    </w:rPr>
  </w:style>
  <w:style w:type="character" w:styleId="IntenseReference">
    <w:name w:val="Intense Reference"/>
    <w:basedOn w:val="DefaultParagraphFont"/>
    <w:uiPriority w:val="32"/>
    <w:qFormat/>
    <w:rsid w:val="00F57BCC"/>
    <w:rPr>
      <w:b w:val="0"/>
      <w:bCs/>
      <w:smallCaps/>
      <w:color w:val="0F4761" w:themeColor="accent1" w:themeShade="BF"/>
      <w:spacing w:val="5"/>
    </w:rPr>
  </w:style>
  <w:style w:type="paragraph" w:styleId="NormalWeb">
    <w:name w:val="Normal (Web)"/>
    <w:basedOn w:val="Normal"/>
    <w:uiPriority w:val="99"/>
    <w:unhideWhenUsed/>
    <w:rsid w:val="00D65439"/>
    <w:pPr>
      <w:spacing w:before="100" w:beforeAutospacing="1" w:after="100" w:afterAutospacing="1" w:line="240" w:lineRule="auto"/>
    </w:pPr>
    <w:rPr>
      <w:rFonts w:ascii="Times New Roman" w:eastAsia="Times New Roman" w:hAnsi="Times New Roman" w:cs="Times New Roman"/>
      <w:b w:val="0"/>
      <w:kern w:val="0"/>
      <w:sz w:val="24"/>
      <w:szCs w:val="24"/>
      <w14:ligatures w14:val="none"/>
    </w:rPr>
  </w:style>
  <w:style w:type="character" w:styleId="Hyperlink">
    <w:name w:val="Hyperlink"/>
    <w:basedOn w:val="DefaultParagraphFont"/>
    <w:uiPriority w:val="99"/>
    <w:unhideWhenUsed/>
    <w:rsid w:val="00D65439"/>
    <w:rPr>
      <w:color w:val="0000FF"/>
      <w:u w:val="single"/>
    </w:rPr>
  </w:style>
  <w:style w:type="character" w:styleId="Strong">
    <w:name w:val="Strong"/>
    <w:basedOn w:val="DefaultParagraphFont"/>
    <w:uiPriority w:val="22"/>
    <w:qFormat/>
    <w:rsid w:val="00D65439"/>
    <w:rPr>
      <w:b w:val="0"/>
      <w:bCs/>
    </w:rPr>
  </w:style>
  <w:style w:type="character" w:styleId="Emphasis">
    <w:name w:val="Emphasis"/>
    <w:basedOn w:val="DefaultParagraphFont"/>
    <w:uiPriority w:val="20"/>
    <w:qFormat/>
    <w:rsid w:val="00D65439"/>
    <w:rPr>
      <w:i/>
      <w:iCs/>
    </w:rPr>
  </w:style>
  <w:style w:type="character" w:styleId="UnresolvedMention">
    <w:name w:val="Unresolved Mention"/>
    <w:basedOn w:val="DefaultParagraphFont"/>
    <w:uiPriority w:val="99"/>
    <w:semiHidden/>
    <w:unhideWhenUsed/>
    <w:rsid w:val="00411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66226">
      <w:bodyDiv w:val="1"/>
      <w:marLeft w:val="0"/>
      <w:marRight w:val="0"/>
      <w:marTop w:val="0"/>
      <w:marBottom w:val="0"/>
      <w:divBdr>
        <w:top w:val="none" w:sz="0" w:space="0" w:color="auto"/>
        <w:left w:val="none" w:sz="0" w:space="0" w:color="auto"/>
        <w:bottom w:val="none" w:sz="0" w:space="0" w:color="auto"/>
        <w:right w:val="none" w:sz="0" w:space="0" w:color="auto"/>
      </w:divBdr>
    </w:div>
    <w:div w:id="517623224">
      <w:bodyDiv w:val="1"/>
      <w:marLeft w:val="0"/>
      <w:marRight w:val="0"/>
      <w:marTop w:val="0"/>
      <w:marBottom w:val="0"/>
      <w:divBdr>
        <w:top w:val="none" w:sz="0" w:space="0" w:color="auto"/>
        <w:left w:val="none" w:sz="0" w:space="0" w:color="auto"/>
        <w:bottom w:val="none" w:sz="0" w:space="0" w:color="auto"/>
        <w:right w:val="none" w:sz="0" w:space="0" w:color="auto"/>
      </w:divBdr>
    </w:div>
    <w:div w:id="668752497">
      <w:bodyDiv w:val="1"/>
      <w:marLeft w:val="0"/>
      <w:marRight w:val="0"/>
      <w:marTop w:val="0"/>
      <w:marBottom w:val="0"/>
      <w:divBdr>
        <w:top w:val="none" w:sz="0" w:space="0" w:color="auto"/>
        <w:left w:val="none" w:sz="0" w:space="0" w:color="auto"/>
        <w:bottom w:val="none" w:sz="0" w:space="0" w:color="auto"/>
        <w:right w:val="none" w:sz="0" w:space="0" w:color="auto"/>
      </w:divBdr>
    </w:div>
    <w:div w:id="745223107">
      <w:bodyDiv w:val="1"/>
      <w:marLeft w:val="0"/>
      <w:marRight w:val="0"/>
      <w:marTop w:val="0"/>
      <w:marBottom w:val="0"/>
      <w:divBdr>
        <w:top w:val="none" w:sz="0" w:space="0" w:color="auto"/>
        <w:left w:val="none" w:sz="0" w:space="0" w:color="auto"/>
        <w:bottom w:val="none" w:sz="0" w:space="0" w:color="auto"/>
        <w:right w:val="none" w:sz="0" w:space="0" w:color="auto"/>
      </w:divBdr>
    </w:div>
    <w:div w:id="805199827">
      <w:bodyDiv w:val="1"/>
      <w:marLeft w:val="0"/>
      <w:marRight w:val="0"/>
      <w:marTop w:val="0"/>
      <w:marBottom w:val="0"/>
      <w:divBdr>
        <w:top w:val="none" w:sz="0" w:space="0" w:color="auto"/>
        <w:left w:val="none" w:sz="0" w:space="0" w:color="auto"/>
        <w:bottom w:val="none" w:sz="0" w:space="0" w:color="auto"/>
        <w:right w:val="none" w:sz="0" w:space="0" w:color="auto"/>
      </w:divBdr>
    </w:div>
    <w:div w:id="1403676680">
      <w:bodyDiv w:val="1"/>
      <w:marLeft w:val="0"/>
      <w:marRight w:val="0"/>
      <w:marTop w:val="0"/>
      <w:marBottom w:val="0"/>
      <w:divBdr>
        <w:top w:val="none" w:sz="0" w:space="0" w:color="auto"/>
        <w:left w:val="none" w:sz="0" w:space="0" w:color="auto"/>
        <w:bottom w:val="none" w:sz="0" w:space="0" w:color="auto"/>
        <w:right w:val="none" w:sz="0" w:space="0" w:color="auto"/>
      </w:divBdr>
    </w:div>
    <w:div w:id="1708791553">
      <w:bodyDiv w:val="1"/>
      <w:marLeft w:val="0"/>
      <w:marRight w:val="0"/>
      <w:marTop w:val="0"/>
      <w:marBottom w:val="0"/>
      <w:divBdr>
        <w:top w:val="none" w:sz="0" w:space="0" w:color="auto"/>
        <w:left w:val="none" w:sz="0" w:space="0" w:color="auto"/>
        <w:bottom w:val="none" w:sz="0" w:space="0" w:color="auto"/>
        <w:right w:val="none" w:sz="0" w:space="0" w:color="auto"/>
      </w:divBdr>
    </w:div>
    <w:div w:id="1861890694">
      <w:bodyDiv w:val="1"/>
      <w:marLeft w:val="0"/>
      <w:marRight w:val="0"/>
      <w:marTop w:val="0"/>
      <w:marBottom w:val="0"/>
      <w:divBdr>
        <w:top w:val="none" w:sz="0" w:space="0" w:color="auto"/>
        <w:left w:val="none" w:sz="0" w:space="0" w:color="auto"/>
        <w:bottom w:val="none" w:sz="0" w:space="0" w:color="auto"/>
        <w:right w:val="none" w:sz="0" w:space="0" w:color="auto"/>
      </w:divBdr>
    </w:div>
    <w:div w:id="1909072534">
      <w:bodyDiv w:val="1"/>
      <w:marLeft w:val="0"/>
      <w:marRight w:val="0"/>
      <w:marTop w:val="0"/>
      <w:marBottom w:val="0"/>
      <w:divBdr>
        <w:top w:val="none" w:sz="0" w:space="0" w:color="auto"/>
        <w:left w:val="none" w:sz="0" w:space="0" w:color="auto"/>
        <w:bottom w:val="none" w:sz="0" w:space="0" w:color="auto"/>
        <w:right w:val="none" w:sz="0" w:space="0" w:color="auto"/>
      </w:divBdr>
    </w:div>
    <w:div w:id="1946886611">
      <w:bodyDiv w:val="1"/>
      <w:marLeft w:val="0"/>
      <w:marRight w:val="0"/>
      <w:marTop w:val="0"/>
      <w:marBottom w:val="0"/>
      <w:divBdr>
        <w:top w:val="none" w:sz="0" w:space="0" w:color="auto"/>
        <w:left w:val="none" w:sz="0" w:space="0" w:color="auto"/>
        <w:bottom w:val="none" w:sz="0" w:space="0" w:color="auto"/>
        <w:right w:val="none" w:sz="0" w:space="0" w:color="auto"/>
      </w:divBdr>
    </w:div>
    <w:div w:id="2012563680">
      <w:bodyDiv w:val="1"/>
      <w:marLeft w:val="0"/>
      <w:marRight w:val="0"/>
      <w:marTop w:val="0"/>
      <w:marBottom w:val="0"/>
      <w:divBdr>
        <w:top w:val="none" w:sz="0" w:space="0" w:color="auto"/>
        <w:left w:val="none" w:sz="0" w:space="0" w:color="auto"/>
        <w:bottom w:val="none" w:sz="0" w:space="0" w:color="auto"/>
        <w:right w:val="none" w:sz="0" w:space="0" w:color="auto"/>
      </w:divBdr>
    </w:div>
    <w:div w:id="2077973707">
      <w:bodyDiv w:val="1"/>
      <w:marLeft w:val="0"/>
      <w:marRight w:val="0"/>
      <w:marTop w:val="0"/>
      <w:marBottom w:val="0"/>
      <w:divBdr>
        <w:top w:val="none" w:sz="0" w:space="0" w:color="auto"/>
        <w:left w:val="none" w:sz="0" w:space="0" w:color="auto"/>
        <w:bottom w:val="none" w:sz="0" w:space="0" w:color="auto"/>
        <w:right w:val="none" w:sz="0" w:space="0" w:color="auto"/>
      </w:divBdr>
    </w:div>
    <w:div w:id="2084637804">
      <w:bodyDiv w:val="1"/>
      <w:marLeft w:val="0"/>
      <w:marRight w:val="0"/>
      <w:marTop w:val="0"/>
      <w:marBottom w:val="0"/>
      <w:divBdr>
        <w:top w:val="none" w:sz="0" w:space="0" w:color="auto"/>
        <w:left w:val="none" w:sz="0" w:space="0" w:color="auto"/>
        <w:bottom w:val="none" w:sz="0" w:space="0" w:color="auto"/>
        <w:right w:val="none" w:sz="0" w:space="0" w:color="auto"/>
      </w:divBdr>
    </w:div>
    <w:div w:id="21471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sbard.loc.gov/nlsbardprod/download/detail/srch/DB120671" TargetMode="External"/><Relationship Id="rId13" Type="http://schemas.openxmlformats.org/officeDocument/2006/relationships/hyperlink" Target="http://nlsbard.loc.gov/nlsbardprod/download/detail/srch/DB118964" TargetMode="External"/><Relationship Id="rId18" Type="http://schemas.openxmlformats.org/officeDocument/2006/relationships/hyperlink" Target="http://nlsbard.loc.gov/nlsbardprod/download/detail/srch/DB120939" TargetMode="External"/><Relationship Id="rId26" Type="http://schemas.openxmlformats.org/officeDocument/2006/relationships/image" Target="media/image1.PNG"/><Relationship Id="rId3" Type="http://schemas.openxmlformats.org/officeDocument/2006/relationships/webSettings" Target="webSettings.xml"/><Relationship Id="rId21" Type="http://schemas.openxmlformats.org/officeDocument/2006/relationships/hyperlink" Target="http://nlsbard.loc.gov/nlsbardprod/download/detail/srch/DB119839" TargetMode="External"/><Relationship Id="rId7" Type="http://schemas.openxmlformats.org/officeDocument/2006/relationships/hyperlink" Target="http://nlsbard.loc.gov/nlsbardprod/download/detail/srch/DB120971" TargetMode="External"/><Relationship Id="rId12" Type="http://schemas.openxmlformats.org/officeDocument/2006/relationships/hyperlink" Target="http://nlsbard.loc.gov/nlsbardprod/download/detail/srch/DB119801" TargetMode="External"/><Relationship Id="rId17" Type="http://schemas.openxmlformats.org/officeDocument/2006/relationships/hyperlink" Target="http://nlsbard.loc.gov/nlsbardprod/download/detail/srch/DB118175" TargetMode="External"/><Relationship Id="rId25" Type="http://schemas.openxmlformats.org/officeDocument/2006/relationships/hyperlink" Target="mailto:talkingbooks@pplc.us" TargetMode="External"/><Relationship Id="rId2" Type="http://schemas.openxmlformats.org/officeDocument/2006/relationships/settings" Target="settings.xml"/><Relationship Id="rId16" Type="http://schemas.openxmlformats.org/officeDocument/2006/relationships/hyperlink" Target="http://nlsbard.loc.gov/nlsbardprod/download/detail/srch/DB119061" TargetMode="External"/><Relationship Id="rId20" Type="http://schemas.openxmlformats.org/officeDocument/2006/relationships/hyperlink" Target="http://nlsbard.loc.gov/nlsbardprod/download/detail/srch/DB119437" TargetMode="External"/><Relationship Id="rId1" Type="http://schemas.openxmlformats.org/officeDocument/2006/relationships/styles" Target="styles.xml"/><Relationship Id="rId6" Type="http://schemas.openxmlformats.org/officeDocument/2006/relationships/hyperlink" Target="http://nlsbard.loc.gov/nlsbardprod/download/detail/srch/DB119982" TargetMode="External"/><Relationship Id="rId11" Type="http://schemas.openxmlformats.org/officeDocument/2006/relationships/hyperlink" Target="http://nlsbard.loc.gov/nlsbardprod/download/detail/srch/DB116710" TargetMode="External"/><Relationship Id="rId24" Type="http://schemas.openxmlformats.org/officeDocument/2006/relationships/hyperlink" Target="http://nlsbard.loc.gov/nlsbardprod/download/detail/srch/DB119190" TargetMode="External"/><Relationship Id="rId5" Type="http://schemas.openxmlformats.org/officeDocument/2006/relationships/hyperlink" Target="http://nlsbard.loc.gov/nlsbardprod/download/detail/srch/DB120144" TargetMode="External"/><Relationship Id="rId15" Type="http://schemas.openxmlformats.org/officeDocument/2006/relationships/hyperlink" Target="http://nlsbard.loc.gov/nlsbardprod/download/detail/srch/DB119632" TargetMode="External"/><Relationship Id="rId23" Type="http://schemas.openxmlformats.org/officeDocument/2006/relationships/hyperlink" Target="http://nlsbard.loc.gov/nlsbardprod/download/detail/srch/DB119676" TargetMode="External"/><Relationship Id="rId28" Type="http://schemas.openxmlformats.org/officeDocument/2006/relationships/theme" Target="theme/theme1.xml"/><Relationship Id="rId10" Type="http://schemas.openxmlformats.org/officeDocument/2006/relationships/hyperlink" Target="http://nlsbard.loc.gov/nlsbardprod/download/detail/srch/DB120920" TargetMode="External"/><Relationship Id="rId19" Type="http://schemas.openxmlformats.org/officeDocument/2006/relationships/hyperlink" Target="http://nlsbard.loc.gov/nlsbardprod/download/detail/srch/DB119437" TargetMode="External"/><Relationship Id="rId4" Type="http://schemas.openxmlformats.org/officeDocument/2006/relationships/hyperlink" Target="http://nlsbard.loc.gov/nlsbardprod/download/detail/srch/DB119757" TargetMode="External"/><Relationship Id="rId9" Type="http://schemas.openxmlformats.org/officeDocument/2006/relationships/hyperlink" Target="http://nlsbard.loc.gov/nlsbardprod/download/detail/srch/DB117324" TargetMode="External"/><Relationship Id="rId14" Type="http://schemas.openxmlformats.org/officeDocument/2006/relationships/hyperlink" Target="http://nlsbard.loc.gov/nlsbardprod/download/detail/srch/DB120285" TargetMode="External"/><Relationship Id="rId22" Type="http://schemas.openxmlformats.org/officeDocument/2006/relationships/hyperlink" Target="http://nlsbard.loc.gov/nlsbardprod/download/detail/srch/DB12079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12</Pages>
  <Words>3484</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Wohlrab, Joseph</dc:creator>
  <cp:keywords/>
  <dc:description/>
  <cp:lastModifiedBy>Wohlrab, Joseph</cp:lastModifiedBy>
  <cp:revision>114</cp:revision>
  <cp:lastPrinted>2024-09-23T15:02:00Z</cp:lastPrinted>
  <dcterms:created xsi:type="dcterms:W3CDTF">2024-08-14T17:15:00Z</dcterms:created>
  <dcterms:modified xsi:type="dcterms:W3CDTF">2024-09-23T18:28:00Z</dcterms:modified>
</cp:coreProperties>
</file>