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334F" w14:textId="77777777" w:rsidR="002A6372" w:rsidRPr="002A6372" w:rsidRDefault="002A6372" w:rsidP="002A6372">
      <w:pPr>
        <w:shd w:val="clear" w:color="auto" w:fill="FFFFFF"/>
        <w:spacing w:after="0" w:line="240" w:lineRule="auto"/>
        <w:rPr>
          <w:rFonts w:ascii="Arial" w:hAnsi="Arial" w:cs="Arial"/>
          <w:b/>
          <w:color w:val="242424"/>
          <w:sz w:val="40"/>
          <w:szCs w:val="40"/>
        </w:rPr>
      </w:pPr>
      <w:r w:rsidRPr="002A6372">
        <w:rPr>
          <w:rFonts w:ascii="Arial" w:hAnsi="Arial" w:cs="Arial"/>
          <w:b/>
          <w:color w:val="242424"/>
          <w:sz w:val="40"/>
          <w:szCs w:val="40"/>
        </w:rPr>
        <w:t xml:space="preserve">KDAC </w:t>
      </w:r>
    </w:p>
    <w:p w14:paraId="4439209C" w14:textId="77777777" w:rsidR="002A6372" w:rsidRPr="002A6372" w:rsidRDefault="002A6372" w:rsidP="002A6372">
      <w:pPr>
        <w:shd w:val="clear" w:color="auto" w:fill="FFFFFF"/>
        <w:spacing w:after="0" w:line="240" w:lineRule="auto"/>
        <w:rPr>
          <w:rFonts w:ascii="Arial" w:hAnsi="Arial" w:cs="Arial"/>
          <w:b/>
          <w:color w:val="242424"/>
          <w:sz w:val="40"/>
          <w:szCs w:val="40"/>
        </w:rPr>
      </w:pPr>
      <w:r w:rsidRPr="002A6372">
        <w:rPr>
          <w:rFonts w:ascii="Arial" w:hAnsi="Arial" w:cs="Arial"/>
          <w:b/>
          <w:color w:val="242424"/>
          <w:sz w:val="40"/>
          <w:szCs w:val="40"/>
        </w:rPr>
        <w:t>November-December 2024 Meeting 3:00-4:30pm</w:t>
      </w:r>
    </w:p>
    <w:p w14:paraId="5EA4E260" w14:textId="77777777" w:rsidR="002A6372" w:rsidRPr="002A6372" w:rsidRDefault="002A6372" w:rsidP="002A6372">
      <w:pPr>
        <w:shd w:val="clear" w:color="auto" w:fill="FFFFFF"/>
        <w:spacing w:after="0" w:line="240" w:lineRule="auto"/>
        <w:rPr>
          <w:rFonts w:ascii="Arial" w:hAnsi="Arial" w:cs="Arial"/>
          <w:b/>
          <w:color w:val="242424"/>
          <w:sz w:val="40"/>
          <w:szCs w:val="40"/>
        </w:rPr>
      </w:pPr>
      <w:r w:rsidRPr="002A6372">
        <w:rPr>
          <w:rFonts w:ascii="Arial" w:hAnsi="Arial" w:cs="Arial"/>
          <w:b/>
          <w:color w:val="242424"/>
          <w:sz w:val="40"/>
          <w:szCs w:val="40"/>
        </w:rPr>
        <w:t xml:space="preserve">December 4, 2024  </w:t>
      </w:r>
    </w:p>
    <w:p w14:paraId="768D77AE" w14:textId="77777777" w:rsidR="002A6372" w:rsidRPr="002A6372" w:rsidRDefault="002A6372" w:rsidP="002A6372">
      <w:pPr>
        <w:shd w:val="clear" w:color="auto" w:fill="FFFFFF"/>
        <w:spacing w:after="0" w:line="240" w:lineRule="auto"/>
        <w:rPr>
          <w:rFonts w:ascii="Arial" w:hAnsi="Arial" w:cs="Arial"/>
          <w:b/>
          <w:color w:val="242424"/>
          <w:sz w:val="40"/>
          <w:szCs w:val="40"/>
        </w:rPr>
      </w:pPr>
      <w:r w:rsidRPr="002A6372">
        <w:rPr>
          <w:rFonts w:ascii="Arial" w:hAnsi="Arial" w:cs="Arial"/>
          <w:b/>
          <w:color w:val="242424"/>
          <w:sz w:val="40"/>
          <w:szCs w:val="40"/>
        </w:rPr>
        <w:t xml:space="preserve">Attended:  Andrea Callicutt, Barnaby Camp, </w:t>
      </w:r>
      <w:r>
        <w:rPr>
          <w:rFonts w:ascii="Arial" w:hAnsi="Arial" w:cs="Arial"/>
          <w:b/>
          <w:color w:val="242424"/>
          <w:sz w:val="40"/>
          <w:szCs w:val="40"/>
        </w:rPr>
        <w:t>Dan Malosh</w:t>
      </w:r>
      <w:r w:rsidRPr="002A6372">
        <w:rPr>
          <w:rFonts w:ascii="Arial" w:hAnsi="Arial" w:cs="Arial"/>
          <w:b/>
          <w:color w:val="242424"/>
          <w:sz w:val="40"/>
          <w:szCs w:val="40"/>
        </w:rPr>
        <w:t xml:space="preserve">, Kyle Honeycutt, Jesse McGarity, Katy Patrick, </w:t>
      </w:r>
      <w:r>
        <w:rPr>
          <w:rFonts w:ascii="Arial" w:hAnsi="Arial" w:cs="Arial"/>
          <w:b/>
          <w:color w:val="242424"/>
          <w:sz w:val="40"/>
          <w:szCs w:val="40"/>
        </w:rPr>
        <w:t xml:space="preserve">Cristina Quintana, </w:t>
      </w:r>
      <w:r w:rsidRPr="002A6372">
        <w:rPr>
          <w:rFonts w:ascii="Arial" w:hAnsi="Arial" w:cs="Arial"/>
          <w:b/>
          <w:color w:val="242424"/>
          <w:sz w:val="40"/>
          <w:szCs w:val="40"/>
        </w:rPr>
        <w:t>Sarah Smedley</w:t>
      </w:r>
    </w:p>
    <w:p w14:paraId="2C354340" w14:textId="77777777" w:rsidR="002A6372" w:rsidRPr="002A6372" w:rsidRDefault="002A6372" w:rsidP="002A6372">
      <w:pPr>
        <w:shd w:val="clear" w:color="auto" w:fill="FFFFFF"/>
        <w:spacing w:after="0" w:line="240" w:lineRule="auto"/>
        <w:rPr>
          <w:rFonts w:ascii="Arial" w:eastAsia="Times New Roman" w:hAnsi="Arial" w:cs="Arial"/>
          <w:b/>
          <w:color w:val="212121"/>
          <w:sz w:val="40"/>
          <w:szCs w:val="40"/>
        </w:rPr>
      </w:pPr>
    </w:p>
    <w:p w14:paraId="1261BD9A" w14:textId="77777777" w:rsidR="00842436" w:rsidRPr="002A6372" w:rsidRDefault="00842436" w:rsidP="00842436">
      <w:pPr>
        <w:shd w:val="clear" w:color="auto" w:fill="FFFFFF"/>
        <w:spacing w:after="0" w:line="240" w:lineRule="auto"/>
        <w:rPr>
          <w:rFonts w:ascii="Arial" w:eastAsia="Times New Roman" w:hAnsi="Arial" w:cs="Arial"/>
          <w:sz w:val="40"/>
          <w:szCs w:val="40"/>
        </w:rPr>
      </w:pPr>
      <w:r w:rsidRPr="002A6372">
        <w:rPr>
          <w:rFonts w:ascii="Arial" w:eastAsia="Times New Roman" w:hAnsi="Arial" w:cs="Arial"/>
          <w:sz w:val="40"/>
          <w:szCs w:val="40"/>
        </w:rPr>
        <w:t>KDAC December 4, 2024 (November/December Meeting)</w:t>
      </w:r>
    </w:p>
    <w:p w14:paraId="4AB37E22" w14:textId="77777777" w:rsidR="00842436" w:rsidRPr="002A6372" w:rsidRDefault="00842436" w:rsidP="00842436">
      <w:pPr>
        <w:shd w:val="clear" w:color="auto" w:fill="FFFFFF"/>
        <w:spacing w:after="0" w:line="240" w:lineRule="auto"/>
        <w:rPr>
          <w:rFonts w:ascii="Arial" w:eastAsia="Times New Roman" w:hAnsi="Arial" w:cs="Arial"/>
          <w:sz w:val="40"/>
          <w:szCs w:val="40"/>
        </w:rPr>
      </w:pPr>
      <w:r w:rsidRPr="002A6372">
        <w:rPr>
          <w:rFonts w:ascii="Arial" w:eastAsia="Times New Roman" w:hAnsi="Arial" w:cs="Arial"/>
          <w:sz w:val="40"/>
          <w:szCs w:val="40"/>
        </w:rPr>
        <w:t>Keystone Agenda Items: </w:t>
      </w:r>
    </w:p>
    <w:p w14:paraId="62FAB93D" w14:textId="77777777" w:rsidR="00842436" w:rsidRPr="002A6372" w:rsidRDefault="00842436" w:rsidP="00842436">
      <w:pPr>
        <w:shd w:val="clear" w:color="auto" w:fill="FFFFFF"/>
        <w:spacing w:after="0" w:line="240" w:lineRule="auto"/>
        <w:rPr>
          <w:rFonts w:ascii="Arial" w:eastAsia="Times New Roman" w:hAnsi="Arial" w:cs="Arial"/>
          <w:sz w:val="40"/>
          <w:szCs w:val="40"/>
        </w:rPr>
      </w:pPr>
      <w:r w:rsidRPr="002A6372">
        <w:rPr>
          <w:rFonts w:ascii="Arial" w:eastAsia="Times New Roman" w:hAnsi="Arial" w:cs="Arial"/>
          <w:sz w:val="40"/>
          <w:szCs w:val="40"/>
        </w:rPr>
        <w:t>Finished: 7.8.23</w:t>
      </w:r>
      <w:r w:rsidR="00B91529">
        <w:rPr>
          <w:rFonts w:ascii="Arial" w:eastAsia="Times New Roman" w:hAnsi="Arial" w:cs="Arial"/>
          <w:sz w:val="40"/>
          <w:szCs w:val="40"/>
        </w:rPr>
        <w:t xml:space="preserve"> – Released to everyone. </w:t>
      </w:r>
    </w:p>
    <w:p w14:paraId="47A13FA9" w14:textId="77777777" w:rsidR="00842436" w:rsidRPr="002A6372" w:rsidRDefault="00842436" w:rsidP="00842436">
      <w:pPr>
        <w:shd w:val="clear" w:color="auto" w:fill="FFFFFF"/>
        <w:spacing w:after="0" w:line="240" w:lineRule="auto"/>
        <w:rPr>
          <w:rFonts w:ascii="Arial" w:eastAsia="Times New Roman" w:hAnsi="Arial" w:cs="Arial"/>
          <w:sz w:val="40"/>
          <w:szCs w:val="40"/>
        </w:rPr>
      </w:pPr>
      <w:r w:rsidRPr="002A6372">
        <w:rPr>
          <w:rFonts w:ascii="Arial" w:eastAsia="Times New Roman" w:hAnsi="Arial" w:cs="Arial"/>
          <w:sz w:val="40"/>
          <w:szCs w:val="40"/>
        </w:rPr>
        <w:t>Upcoming:</w:t>
      </w:r>
    </w:p>
    <w:p w14:paraId="101422D2" w14:textId="77777777" w:rsidR="00842436" w:rsidRPr="002A6372" w:rsidRDefault="00842436" w:rsidP="00842436">
      <w:pPr>
        <w:shd w:val="clear" w:color="auto" w:fill="FFFFFF"/>
        <w:spacing w:after="0" w:line="240" w:lineRule="auto"/>
        <w:rPr>
          <w:rFonts w:ascii="Arial" w:eastAsia="Times New Roman" w:hAnsi="Arial" w:cs="Arial"/>
          <w:sz w:val="40"/>
          <w:szCs w:val="40"/>
        </w:rPr>
      </w:pPr>
      <w:r w:rsidRPr="002A6372">
        <w:rPr>
          <w:rFonts w:ascii="Arial" w:eastAsia="Times New Roman" w:hAnsi="Arial" w:cs="Arial"/>
          <w:sz w:val="40"/>
          <w:szCs w:val="40"/>
        </w:rPr>
        <w:t>PIMMS</w:t>
      </w:r>
    </w:p>
    <w:p w14:paraId="6F887F65" w14:textId="77777777" w:rsidR="000B6530" w:rsidRDefault="00842436" w:rsidP="000B6530">
      <w:pPr>
        <w:numPr>
          <w:ilvl w:val="0"/>
          <w:numId w:val="1"/>
        </w:numPr>
        <w:shd w:val="clear" w:color="auto" w:fill="FFFFFF"/>
        <w:spacing w:after="0" w:line="240" w:lineRule="auto"/>
        <w:ind w:left="1740"/>
        <w:rPr>
          <w:rFonts w:ascii="Arial" w:eastAsia="Times New Roman" w:hAnsi="Arial" w:cs="Arial"/>
          <w:sz w:val="40"/>
          <w:szCs w:val="40"/>
        </w:rPr>
      </w:pPr>
      <w:r w:rsidRPr="00E16E0E">
        <w:rPr>
          <w:rFonts w:ascii="Arial" w:eastAsia="Times New Roman" w:hAnsi="Arial" w:cs="Arial"/>
          <w:sz w:val="40"/>
          <w:szCs w:val="40"/>
        </w:rPr>
        <w:t xml:space="preserve">Fixes for existing functions to provide full birthdate, </w:t>
      </w:r>
      <w:proofErr w:type="spellStart"/>
      <w:r w:rsidRPr="00E16E0E">
        <w:rPr>
          <w:rFonts w:ascii="Arial" w:eastAsia="Times New Roman" w:hAnsi="Arial" w:cs="Arial"/>
          <w:sz w:val="40"/>
          <w:szCs w:val="40"/>
        </w:rPr>
        <w:t>etc</w:t>
      </w:r>
      <w:proofErr w:type="spellEnd"/>
      <w:r w:rsidRPr="00E16E0E">
        <w:rPr>
          <w:rFonts w:ascii="Arial" w:eastAsia="Times New Roman" w:hAnsi="Arial" w:cs="Arial"/>
          <w:sz w:val="40"/>
          <w:szCs w:val="40"/>
        </w:rPr>
        <w:t xml:space="preserve"> and make all functions work and pass validation</w:t>
      </w:r>
      <w:r w:rsidR="00B91529" w:rsidRPr="00E16E0E">
        <w:rPr>
          <w:rFonts w:ascii="Arial" w:eastAsia="Times New Roman" w:hAnsi="Arial" w:cs="Arial"/>
          <w:sz w:val="40"/>
          <w:szCs w:val="40"/>
        </w:rPr>
        <w:t>.</w:t>
      </w:r>
      <w:r w:rsidR="00E16E0E" w:rsidRPr="00E16E0E">
        <w:rPr>
          <w:rFonts w:ascii="Arial" w:eastAsia="Times New Roman" w:hAnsi="Arial" w:cs="Arial"/>
          <w:sz w:val="40"/>
          <w:szCs w:val="40"/>
        </w:rPr>
        <w:t xml:space="preserve"> – When they expanded PIMMS to allow the date of birth to be sent for the parental acknowledgment stuff we did not know they were going to add it as part of the validation for lots of the other functions. </w:t>
      </w:r>
      <w:r w:rsidR="000B6530">
        <w:rPr>
          <w:rFonts w:ascii="Arial" w:eastAsia="Times New Roman" w:hAnsi="Arial" w:cs="Arial"/>
          <w:sz w:val="40"/>
          <w:szCs w:val="40"/>
        </w:rPr>
        <w:t xml:space="preserve">We had to go in and actually put a date of birth on the patron to be able to get it to update and to be able to complete transfers.  Fleshing out the transfer function to completely send the date of birth and the parental acknowledgement. </w:t>
      </w:r>
    </w:p>
    <w:p w14:paraId="628C2CDE" w14:textId="77777777" w:rsidR="00E16E0E" w:rsidRDefault="00E16E0E" w:rsidP="000B6530">
      <w:pPr>
        <w:shd w:val="clear" w:color="auto" w:fill="FFFFFF"/>
        <w:spacing w:after="0" w:line="240" w:lineRule="auto"/>
        <w:ind w:left="1740"/>
        <w:rPr>
          <w:rFonts w:ascii="Arial" w:eastAsia="Times New Roman" w:hAnsi="Arial" w:cs="Arial"/>
          <w:sz w:val="40"/>
          <w:szCs w:val="40"/>
        </w:rPr>
      </w:pPr>
    </w:p>
    <w:p w14:paraId="36A21F22" w14:textId="77777777" w:rsidR="000B6530" w:rsidRPr="00414474" w:rsidRDefault="00842436" w:rsidP="006B61F8">
      <w:pPr>
        <w:pStyle w:val="ListParagraph"/>
        <w:numPr>
          <w:ilvl w:val="0"/>
          <w:numId w:val="1"/>
        </w:numPr>
        <w:shd w:val="clear" w:color="auto" w:fill="FFFFFF"/>
        <w:spacing w:after="0" w:line="240" w:lineRule="auto"/>
        <w:rPr>
          <w:rFonts w:ascii="Arial" w:eastAsia="Times New Roman" w:hAnsi="Arial" w:cs="Arial"/>
          <w:sz w:val="40"/>
          <w:szCs w:val="40"/>
        </w:rPr>
      </w:pPr>
      <w:r w:rsidRPr="00414474">
        <w:rPr>
          <w:rFonts w:ascii="Arial" w:eastAsia="Times New Roman" w:hAnsi="Arial" w:cs="Arial"/>
          <w:sz w:val="40"/>
          <w:szCs w:val="40"/>
        </w:rPr>
        <w:lastRenderedPageBreak/>
        <w:t>Patron transfer - fixes for passing full birthdate and parental Ack</w:t>
      </w:r>
      <w:r w:rsidR="000B6530" w:rsidRPr="00414474">
        <w:rPr>
          <w:rFonts w:ascii="Arial" w:eastAsia="Times New Roman" w:hAnsi="Arial" w:cs="Arial"/>
          <w:sz w:val="40"/>
          <w:szCs w:val="40"/>
        </w:rPr>
        <w:t>nowledgement</w:t>
      </w:r>
      <w:r w:rsidR="00E16E0E" w:rsidRPr="00414474">
        <w:rPr>
          <w:rFonts w:ascii="Arial" w:eastAsia="Times New Roman" w:hAnsi="Arial" w:cs="Arial"/>
          <w:sz w:val="40"/>
          <w:szCs w:val="40"/>
        </w:rPr>
        <w:t xml:space="preserve"> </w:t>
      </w:r>
      <w:r w:rsidR="000B6530" w:rsidRPr="00414474">
        <w:rPr>
          <w:rFonts w:ascii="Arial" w:eastAsia="Times New Roman" w:hAnsi="Arial" w:cs="Arial"/>
          <w:sz w:val="40"/>
          <w:szCs w:val="40"/>
        </w:rPr>
        <w:t>–</w:t>
      </w:r>
      <w:r w:rsidR="00E16E0E" w:rsidRPr="00414474">
        <w:rPr>
          <w:rFonts w:ascii="Arial" w:eastAsia="Times New Roman" w:hAnsi="Arial" w:cs="Arial"/>
          <w:sz w:val="40"/>
          <w:szCs w:val="40"/>
        </w:rPr>
        <w:t xml:space="preserve"> </w:t>
      </w:r>
      <w:r w:rsidR="000B6530" w:rsidRPr="00414474">
        <w:rPr>
          <w:rFonts w:ascii="Arial" w:eastAsia="Times New Roman" w:hAnsi="Arial" w:cs="Arial"/>
          <w:sz w:val="40"/>
          <w:szCs w:val="40"/>
        </w:rPr>
        <w:t>This is part of the same deal of just getting everything back in line with the new PIMMS requirements -the new data that they need to get everything lined back up.  Right now with transfers from a non-KLAS library to a KLAS library, we are having to do some extra work behind the scenes to push those through.</w:t>
      </w:r>
    </w:p>
    <w:p w14:paraId="04913711" w14:textId="77777777" w:rsidR="00842436" w:rsidRPr="002A6372" w:rsidRDefault="00842436" w:rsidP="00842436">
      <w:pPr>
        <w:numPr>
          <w:ilvl w:val="0"/>
          <w:numId w:val="1"/>
        </w:numPr>
        <w:shd w:val="clear" w:color="auto" w:fill="FFFFFF"/>
        <w:spacing w:after="0" w:line="240" w:lineRule="auto"/>
        <w:ind w:left="1740"/>
        <w:rPr>
          <w:rFonts w:ascii="Arial" w:eastAsia="Times New Roman" w:hAnsi="Arial" w:cs="Arial"/>
          <w:sz w:val="40"/>
          <w:szCs w:val="40"/>
        </w:rPr>
      </w:pPr>
      <w:r w:rsidRPr="002A6372">
        <w:rPr>
          <w:rFonts w:ascii="Arial" w:eastAsia="Times New Roman" w:hAnsi="Arial" w:cs="Arial"/>
          <w:sz w:val="40"/>
          <w:szCs w:val="40"/>
        </w:rPr>
        <w:t>Institutional Acknowledgement</w:t>
      </w:r>
      <w:r w:rsidR="00E16E0E">
        <w:rPr>
          <w:rFonts w:ascii="Arial" w:eastAsia="Times New Roman" w:hAnsi="Arial" w:cs="Arial"/>
          <w:sz w:val="40"/>
          <w:szCs w:val="40"/>
        </w:rPr>
        <w:t xml:space="preserve"> </w:t>
      </w:r>
      <w:r w:rsidR="00414474">
        <w:rPr>
          <w:rFonts w:ascii="Arial" w:eastAsia="Times New Roman" w:hAnsi="Arial" w:cs="Arial"/>
          <w:sz w:val="40"/>
          <w:szCs w:val="40"/>
        </w:rPr>
        <w:t>–</w:t>
      </w:r>
      <w:r w:rsidR="00E16E0E">
        <w:rPr>
          <w:rFonts w:ascii="Arial" w:eastAsia="Times New Roman" w:hAnsi="Arial" w:cs="Arial"/>
          <w:sz w:val="40"/>
          <w:szCs w:val="40"/>
        </w:rPr>
        <w:t xml:space="preserve"> </w:t>
      </w:r>
      <w:r w:rsidR="00414474">
        <w:rPr>
          <w:rFonts w:ascii="Arial" w:eastAsia="Times New Roman" w:hAnsi="Arial" w:cs="Arial"/>
          <w:sz w:val="40"/>
          <w:szCs w:val="40"/>
        </w:rPr>
        <w:t xml:space="preserve">We are having to build in the updates to the PIMMS sync. Everything we need </w:t>
      </w:r>
      <w:r w:rsidR="00D74C05">
        <w:rPr>
          <w:rFonts w:ascii="Arial" w:eastAsia="Times New Roman" w:hAnsi="Arial" w:cs="Arial"/>
          <w:sz w:val="40"/>
          <w:szCs w:val="40"/>
        </w:rPr>
        <w:t xml:space="preserve">UI-wise and cost is already there from the parental acknowledgement for individuals.  We just need the portion that handles the sink before we can set that up for folks and let you start using it.  This has not been pushed into the testing area yet.  </w:t>
      </w:r>
    </w:p>
    <w:p w14:paraId="51FA473D" w14:textId="77777777" w:rsidR="00842436" w:rsidRPr="002A6372" w:rsidRDefault="00842436" w:rsidP="00842436">
      <w:pPr>
        <w:shd w:val="clear" w:color="auto" w:fill="FFFFFF"/>
        <w:spacing w:after="0" w:line="240" w:lineRule="auto"/>
        <w:rPr>
          <w:rFonts w:ascii="Arial" w:eastAsia="Times New Roman" w:hAnsi="Arial" w:cs="Arial"/>
          <w:sz w:val="40"/>
          <w:szCs w:val="40"/>
        </w:rPr>
      </w:pPr>
      <w:r w:rsidRPr="002A6372">
        <w:rPr>
          <w:rFonts w:ascii="Arial" w:eastAsia="Times New Roman" w:hAnsi="Arial" w:cs="Arial"/>
          <w:sz w:val="40"/>
          <w:szCs w:val="40"/>
        </w:rPr>
        <w:br/>
        <w:t>IRC/Census</w:t>
      </w:r>
    </w:p>
    <w:p w14:paraId="098BD49E" w14:textId="77777777" w:rsidR="00842436" w:rsidRPr="002A6372" w:rsidRDefault="00842436" w:rsidP="00842436">
      <w:pPr>
        <w:numPr>
          <w:ilvl w:val="0"/>
          <w:numId w:val="2"/>
        </w:numPr>
        <w:shd w:val="clear" w:color="auto" w:fill="FFFFFF"/>
        <w:spacing w:after="0" w:line="240" w:lineRule="auto"/>
        <w:ind w:left="1740"/>
        <w:rPr>
          <w:rFonts w:ascii="Arial" w:eastAsia="Times New Roman" w:hAnsi="Arial" w:cs="Arial"/>
          <w:sz w:val="40"/>
          <w:szCs w:val="40"/>
        </w:rPr>
      </w:pPr>
      <w:r w:rsidRPr="002A6372">
        <w:rPr>
          <w:rFonts w:ascii="Arial" w:eastAsia="Times New Roman" w:hAnsi="Arial" w:cs="Arial"/>
          <w:sz w:val="40"/>
          <w:szCs w:val="40"/>
        </w:rPr>
        <w:t xml:space="preserve">Add support for additional customers using </w:t>
      </w:r>
      <w:r w:rsidR="00070BE9" w:rsidRPr="002A6372">
        <w:rPr>
          <w:rFonts w:ascii="Arial" w:eastAsia="Times New Roman" w:hAnsi="Arial" w:cs="Arial"/>
          <w:sz w:val="40"/>
          <w:szCs w:val="40"/>
        </w:rPr>
        <w:t>web order</w:t>
      </w:r>
      <w:r w:rsidRPr="002A6372">
        <w:rPr>
          <w:rFonts w:ascii="Arial" w:eastAsia="Times New Roman" w:hAnsi="Arial" w:cs="Arial"/>
          <w:sz w:val="40"/>
          <w:szCs w:val="40"/>
        </w:rPr>
        <w:t xml:space="preserve"> for census</w:t>
      </w:r>
      <w:r w:rsidR="00070BE9">
        <w:rPr>
          <w:rFonts w:ascii="Arial" w:eastAsia="Times New Roman" w:hAnsi="Arial" w:cs="Arial"/>
          <w:sz w:val="40"/>
          <w:szCs w:val="40"/>
        </w:rPr>
        <w:t xml:space="preserve"> – Working to get this to be a little more configurable.  When this was first set up for the first customer, it was sort of built around how they do things and how their date is </w:t>
      </w:r>
      <w:r w:rsidR="006E3369">
        <w:rPr>
          <w:rFonts w:ascii="Arial" w:eastAsia="Times New Roman" w:hAnsi="Arial" w:cs="Arial"/>
          <w:sz w:val="40"/>
          <w:szCs w:val="40"/>
        </w:rPr>
        <w:t xml:space="preserve">structured and what they require.  Now just making it increasingly flexible so that it can handle </w:t>
      </w:r>
      <w:r w:rsidR="006E3369">
        <w:rPr>
          <w:rFonts w:ascii="Arial" w:eastAsia="Times New Roman" w:hAnsi="Arial" w:cs="Arial"/>
          <w:sz w:val="40"/>
          <w:szCs w:val="40"/>
        </w:rPr>
        <w:lastRenderedPageBreak/>
        <w:t xml:space="preserve">the additional customers that want to handle the APH census in that fashion.  Work continues with this. Unfortunately, hard coded for the first customer.  Then as each customer came on, we just added additional hard coding into the program which was not the best way to do it.  </w:t>
      </w:r>
      <w:r w:rsidR="004C097D">
        <w:rPr>
          <w:rFonts w:ascii="Arial" w:eastAsia="Times New Roman" w:hAnsi="Arial" w:cs="Arial"/>
          <w:sz w:val="40"/>
          <w:szCs w:val="40"/>
        </w:rPr>
        <w:t xml:space="preserve">Anyone not previously using </w:t>
      </w:r>
      <w:proofErr w:type="spellStart"/>
      <w:r w:rsidR="004C097D">
        <w:rPr>
          <w:rFonts w:ascii="Arial" w:eastAsia="Times New Roman" w:hAnsi="Arial" w:cs="Arial"/>
          <w:sz w:val="40"/>
          <w:szCs w:val="40"/>
        </w:rPr>
        <w:t>WebAuto</w:t>
      </w:r>
      <w:proofErr w:type="spellEnd"/>
      <w:r w:rsidR="004C097D">
        <w:rPr>
          <w:rFonts w:ascii="Arial" w:eastAsia="Times New Roman" w:hAnsi="Arial" w:cs="Arial"/>
          <w:sz w:val="40"/>
          <w:szCs w:val="40"/>
        </w:rPr>
        <w:t xml:space="preserve"> for their census n</w:t>
      </w:r>
      <w:r w:rsidR="00F03689">
        <w:rPr>
          <w:rFonts w:ascii="Arial" w:eastAsia="Times New Roman" w:hAnsi="Arial" w:cs="Arial"/>
          <w:sz w:val="40"/>
          <w:szCs w:val="40"/>
        </w:rPr>
        <w:t>eeds to let Keystone know ASAP so they can start working on that.  We need to make sure that we get any changes in that we need to for your library.</w:t>
      </w:r>
    </w:p>
    <w:p w14:paraId="546862A0" w14:textId="77777777" w:rsidR="00842436" w:rsidRPr="002A6372" w:rsidRDefault="00842436" w:rsidP="00842436">
      <w:pPr>
        <w:numPr>
          <w:ilvl w:val="0"/>
          <w:numId w:val="2"/>
        </w:numPr>
        <w:shd w:val="clear" w:color="auto" w:fill="FFFFFF"/>
        <w:spacing w:after="0" w:line="240" w:lineRule="auto"/>
        <w:ind w:left="1740"/>
        <w:rPr>
          <w:rFonts w:ascii="Arial" w:eastAsia="Times New Roman" w:hAnsi="Arial" w:cs="Arial"/>
          <w:sz w:val="40"/>
          <w:szCs w:val="40"/>
        </w:rPr>
      </w:pPr>
      <w:r w:rsidRPr="002A6372">
        <w:rPr>
          <w:rFonts w:ascii="Arial" w:eastAsia="Times New Roman" w:hAnsi="Arial" w:cs="Arial"/>
          <w:sz w:val="40"/>
          <w:szCs w:val="40"/>
        </w:rPr>
        <w:t>Create APH to KLAS field mapping function so that a central shared function can be used.</w:t>
      </w:r>
      <w:r w:rsidR="006E3369">
        <w:rPr>
          <w:rFonts w:ascii="Arial" w:eastAsia="Times New Roman" w:hAnsi="Arial" w:cs="Arial"/>
          <w:sz w:val="40"/>
          <w:szCs w:val="40"/>
        </w:rPr>
        <w:t xml:space="preserve"> – To get rid of the hard coding that we have to do to get number 4 working.  It’s also the mapping that I was talking about here is basically mapping where a customer is storing stuff in KLAS to the actual f</w:t>
      </w:r>
      <w:r w:rsidR="00783B27">
        <w:rPr>
          <w:rFonts w:ascii="Arial" w:eastAsia="Times New Roman" w:hAnsi="Arial" w:cs="Arial"/>
          <w:sz w:val="40"/>
          <w:szCs w:val="40"/>
        </w:rPr>
        <w:t>ield that gets reported to APH.</w:t>
      </w:r>
      <w:r w:rsidR="00E15310">
        <w:rPr>
          <w:rFonts w:ascii="Arial" w:eastAsia="Times New Roman" w:hAnsi="Arial" w:cs="Arial"/>
          <w:sz w:val="40"/>
          <w:szCs w:val="40"/>
        </w:rPr>
        <w:t xml:space="preserve"> That’s where the difference is.  The fields that are reported to APH are the same for everybody </w:t>
      </w:r>
      <w:proofErr w:type="spellStart"/>
      <w:r w:rsidR="00E15310">
        <w:rPr>
          <w:rFonts w:ascii="Arial" w:eastAsia="Times New Roman" w:hAnsi="Arial" w:cs="Arial"/>
          <w:sz w:val="40"/>
          <w:szCs w:val="40"/>
        </w:rPr>
        <w:t>its</w:t>
      </w:r>
      <w:proofErr w:type="spellEnd"/>
      <w:r w:rsidR="00E15310">
        <w:rPr>
          <w:rFonts w:ascii="Arial" w:eastAsia="Times New Roman" w:hAnsi="Arial" w:cs="Arial"/>
          <w:sz w:val="40"/>
          <w:szCs w:val="40"/>
        </w:rPr>
        <w:t xml:space="preserve"> just different customers stored in different places and costs.  This mapping allows people to continue to store it where they do, but instead of bunching a hard coded library IDs in the program, it would be a mapping </w:t>
      </w:r>
      <w:r w:rsidR="00E15310">
        <w:rPr>
          <w:rFonts w:ascii="Arial" w:eastAsia="Times New Roman" w:hAnsi="Arial" w:cs="Arial"/>
          <w:sz w:val="40"/>
          <w:szCs w:val="40"/>
        </w:rPr>
        <w:lastRenderedPageBreak/>
        <w:t xml:space="preserve">that’s stored in an x-ref somewhere.  The hope is that we can use the mapping to create the export program that they use to actually export the file that’s submitted to the SRS system at APH. </w:t>
      </w:r>
    </w:p>
    <w:p w14:paraId="439C7AED" w14:textId="77777777" w:rsidR="00842436" w:rsidRPr="002A6372" w:rsidRDefault="00842436" w:rsidP="00842436">
      <w:pPr>
        <w:numPr>
          <w:ilvl w:val="0"/>
          <w:numId w:val="2"/>
        </w:numPr>
        <w:shd w:val="clear" w:color="auto" w:fill="FFFFFF"/>
        <w:spacing w:after="0" w:line="240" w:lineRule="auto"/>
        <w:ind w:left="1740"/>
        <w:rPr>
          <w:rFonts w:ascii="Arial" w:eastAsia="Times New Roman" w:hAnsi="Arial" w:cs="Arial"/>
          <w:sz w:val="40"/>
          <w:szCs w:val="40"/>
        </w:rPr>
      </w:pPr>
      <w:r w:rsidRPr="002A6372">
        <w:rPr>
          <w:rFonts w:ascii="Arial" w:eastAsia="Times New Roman" w:hAnsi="Arial" w:cs="Arial"/>
          <w:sz w:val="40"/>
          <w:szCs w:val="40"/>
        </w:rPr>
        <w:t>Export csv data screen.</w:t>
      </w:r>
      <w:r w:rsidR="008C6300">
        <w:rPr>
          <w:rFonts w:ascii="Arial" w:eastAsia="Times New Roman" w:hAnsi="Arial" w:cs="Arial"/>
          <w:sz w:val="40"/>
          <w:szCs w:val="40"/>
        </w:rPr>
        <w:t xml:space="preserve"> – To get the export to use a nice screen where you go to a menu and you select the function rather than a batch manager program.  Also, the data comes across HTTPS instead of encrypted zip file. </w:t>
      </w:r>
    </w:p>
    <w:p w14:paraId="6524B807" w14:textId="77777777" w:rsidR="00842436" w:rsidRPr="002A6372" w:rsidRDefault="00842436" w:rsidP="00842436">
      <w:pPr>
        <w:numPr>
          <w:ilvl w:val="0"/>
          <w:numId w:val="2"/>
        </w:numPr>
        <w:shd w:val="clear" w:color="auto" w:fill="FFFFFF"/>
        <w:spacing w:after="0" w:line="240" w:lineRule="auto"/>
        <w:ind w:left="1740"/>
        <w:rPr>
          <w:rFonts w:ascii="Arial" w:eastAsia="Times New Roman" w:hAnsi="Arial" w:cs="Arial"/>
          <w:sz w:val="40"/>
          <w:szCs w:val="40"/>
        </w:rPr>
      </w:pPr>
      <w:r w:rsidRPr="002A6372">
        <w:rPr>
          <w:rFonts w:ascii="Arial" w:eastAsia="Times New Roman" w:hAnsi="Arial" w:cs="Arial"/>
          <w:sz w:val="40"/>
          <w:szCs w:val="40"/>
        </w:rPr>
        <w:t>Looking for latest file definition and EOT handbook</w:t>
      </w:r>
      <w:r w:rsidR="00FE77EC">
        <w:rPr>
          <w:rFonts w:ascii="Arial" w:eastAsia="Times New Roman" w:hAnsi="Arial" w:cs="Arial"/>
          <w:sz w:val="40"/>
          <w:szCs w:val="40"/>
        </w:rPr>
        <w:t xml:space="preserve"> – For this export we need to match up with the system that receives it so they are able to load it correctly.  W</w:t>
      </w:r>
      <w:r w:rsidR="00AB1296">
        <w:rPr>
          <w:rFonts w:ascii="Arial" w:eastAsia="Times New Roman" w:hAnsi="Arial" w:cs="Arial"/>
          <w:sz w:val="40"/>
          <w:szCs w:val="40"/>
        </w:rPr>
        <w:t xml:space="preserve">e need to get the latest file definition and EOT handbook to be able to make sure we are still matching up perfectly with what the system needs.  </w:t>
      </w:r>
    </w:p>
    <w:p w14:paraId="4CB4CDE4" w14:textId="77777777" w:rsidR="00842436" w:rsidRPr="002A6372" w:rsidRDefault="00842436" w:rsidP="00842436">
      <w:pPr>
        <w:shd w:val="clear" w:color="auto" w:fill="FFFFFF"/>
        <w:spacing w:after="0" w:line="240" w:lineRule="auto"/>
        <w:rPr>
          <w:rFonts w:ascii="Arial" w:eastAsia="Times New Roman" w:hAnsi="Arial" w:cs="Arial"/>
          <w:sz w:val="40"/>
          <w:szCs w:val="40"/>
        </w:rPr>
      </w:pPr>
      <w:r w:rsidRPr="002A6372">
        <w:rPr>
          <w:rFonts w:ascii="Arial" w:eastAsia="Times New Roman" w:hAnsi="Arial" w:cs="Arial"/>
          <w:sz w:val="40"/>
          <w:szCs w:val="40"/>
        </w:rPr>
        <w:br/>
        <w:t>IRC Functions</w:t>
      </w:r>
    </w:p>
    <w:p w14:paraId="4F4B8C81" w14:textId="77777777" w:rsidR="00842436" w:rsidRPr="002A6372" w:rsidRDefault="00842436" w:rsidP="00842436">
      <w:pPr>
        <w:numPr>
          <w:ilvl w:val="0"/>
          <w:numId w:val="3"/>
        </w:numPr>
        <w:shd w:val="clear" w:color="auto" w:fill="FFFFFF"/>
        <w:spacing w:after="0" w:line="240" w:lineRule="auto"/>
        <w:ind w:left="1740"/>
        <w:rPr>
          <w:rFonts w:ascii="Arial" w:eastAsia="Times New Roman" w:hAnsi="Arial" w:cs="Arial"/>
          <w:sz w:val="40"/>
          <w:szCs w:val="40"/>
        </w:rPr>
      </w:pPr>
      <w:r w:rsidRPr="002A6372">
        <w:rPr>
          <w:rFonts w:ascii="Arial" w:eastAsia="Times New Roman" w:hAnsi="Arial" w:cs="Arial"/>
          <w:sz w:val="40"/>
          <w:szCs w:val="40"/>
        </w:rPr>
        <w:t>Move Authentication to client, users log in every hour to APH site.</w:t>
      </w:r>
      <w:r w:rsidR="009D3B79">
        <w:rPr>
          <w:rFonts w:ascii="Arial" w:eastAsia="Times New Roman" w:hAnsi="Arial" w:cs="Arial"/>
          <w:sz w:val="40"/>
          <w:szCs w:val="40"/>
        </w:rPr>
        <w:t xml:space="preserve"> – Integration with APH, the authentication will need to move to the class client instead of being done from the KLAS server so we don’t get the user’s password passed through the server. It would be the user passing just a </w:t>
      </w:r>
      <w:r w:rsidR="009D3B79">
        <w:rPr>
          <w:rFonts w:ascii="Arial" w:eastAsia="Times New Roman" w:hAnsi="Arial" w:cs="Arial"/>
          <w:sz w:val="40"/>
          <w:szCs w:val="40"/>
        </w:rPr>
        <w:lastRenderedPageBreak/>
        <w:t>token to us which also means that they are going to have to login.  It’s going to time out every hour and they are going to have to login again.  This is necessary for us to bring on additional customers to be able to integrate with APH.  However, it is not mandatory that we do this.</w:t>
      </w:r>
      <w:r w:rsidR="00ED0B4E">
        <w:rPr>
          <w:rFonts w:ascii="Arial" w:eastAsia="Times New Roman" w:hAnsi="Arial" w:cs="Arial"/>
          <w:sz w:val="40"/>
          <w:szCs w:val="40"/>
        </w:rPr>
        <w:t xml:space="preserve"> We are not supposed to be storing passwords in KLAS.</w:t>
      </w:r>
    </w:p>
    <w:p w14:paraId="205A0130" w14:textId="77777777" w:rsidR="00842436" w:rsidRPr="002A6372" w:rsidRDefault="00842436" w:rsidP="00842436">
      <w:pPr>
        <w:numPr>
          <w:ilvl w:val="0"/>
          <w:numId w:val="3"/>
        </w:numPr>
        <w:shd w:val="clear" w:color="auto" w:fill="FFFFFF"/>
        <w:spacing w:after="0" w:line="240" w:lineRule="auto"/>
        <w:ind w:left="1740"/>
        <w:rPr>
          <w:rFonts w:ascii="Arial" w:eastAsia="Times New Roman" w:hAnsi="Arial" w:cs="Arial"/>
          <w:sz w:val="40"/>
          <w:szCs w:val="40"/>
        </w:rPr>
      </w:pPr>
      <w:r w:rsidRPr="002A6372">
        <w:rPr>
          <w:rFonts w:ascii="Arial" w:eastAsia="Times New Roman" w:hAnsi="Arial" w:cs="Arial"/>
          <w:sz w:val="40"/>
          <w:szCs w:val="40"/>
        </w:rPr>
        <w:t>Fix for payment and invoice reports</w:t>
      </w:r>
      <w:r w:rsidR="002F041C">
        <w:rPr>
          <w:rFonts w:ascii="Arial" w:eastAsia="Times New Roman" w:hAnsi="Arial" w:cs="Arial"/>
          <w:sz w:val="40"/>
          <w:szCs w:val="40"/>
        </w:rPr>
        <w:t xml:space="preserve"> – Primarily for Minnesota, but it would benefit everybody who uses those reports or will use them.  There are three of them right now:  Invoice Listing, Past Due Invoices and Payment Report.  All 3 have some UI and back end fixes that they requested. </w:t>
      </w:r>
    </w:p>
    <w:p w14:paraId="37EC5D7D" w14:textId="77777777" w:rsidR="00842436" w:rsidRPr="002A6372" w:rsidRDefault="0075758C" w:rsidP="00842436">
      <w:pPr>
        <w:numPr>
          <w:ilvl w:val="0"/>
          <w:numId w:val="3"/>
        </w:numPr>
        <w:shd w:val="clear" w:color="auto" w:fill="FFFFFF"/>
        <w:spacing w:after="0" w:line="240" w:lineRule="auto"/>
        <w:ind w:left="1740"/>
        <w:rPr>
          <w:rFonts w:ascii="Arial" w:eastAsia="Times New Roman" w:hAnsi="Arial" w:cs="Arial"/>
          <w:sz w:val="40"/>
          <w:szCs w:val="40"/>
        </w:rPr>
      </w:pPr>
      <w:r>
        <w:rPr>
          <w:rFonts w:ascii="Arial" w:eastAsia="Times New Roman" w:hAnsi="Arial" w:cs="Arial"/>
          <w:sz w:val="40"/>
          <w:szCs w:val="40"/>
        </w:rPr>
        <w:t>Bug fixes in post for setting map request</w:t>
      </w:r>
      <w:r w:rsidR="00842436" w:rsidRPr="002A6372">
        <w:rPr>
          <w:rFonts w:ascii="Arial" w:eastAsia="Times New Roman" w:hAnsi="Arial" w:cs="Arial"/>
          <w:sz w:val="40"/>
          <w:szCs w:val="40"/>
        </w:rPr>
        <w:t xml:space="preserve"> status</w:t>
      </w:r>
      <w:r>
        <w:rPr>
          <w:rFonts w:ascii="Arial" w:eastAsia="Times New Roman" w:hAnsi="Arial" w:cs="Arial"/>
          <w:sz w:val="40"/>
          <w:szCs w:val="40"/>
        </w:rPr>
        <w:t xml:space="preserve"> </w:t>
      </w:r>
      <w:r w:rsidR="00215060">
        <w:rPr>
          <w:rFonts w:ascii="Arial" w:eastAsia="Times New Roman" w:hAnsi="Arial" w:cs="Arial"/>
          <w:sz w:val="40"/>
          <w:szCs w:val="40"/>
        </w:rPr>
        <w:t xml:space="preserve">– High priority to get fixed. </w:t>
      </w:r>
    </w:p>
    <w:p w14:paraId="01CB5018" w14:textId="77777777" w:rsidR="00842436" w:rsidRPr="002A6372" w:rsidRDefault="00842436" w:rsidP="00842436">
      <w:pPr>
        <w:numPr>
          <w:ilvl w:val="0"/>
          <w:numId w:val="3"/>
        </w:numPr>
        <w:shd w:val="clear" w:color="auto" w:fill="FFFFFF"/>
        <w:spacing w:after="0" w:line="240" w:lineRule="auto"/>
        <w:ind w:left="1740"/>
        <w:rPr>
          <w:rFonts w:ascii="Arial" w:eastAsia="Times New Roman" w:hAnsi="Arial" w:cs="Arial"/>
          <w:sz w:val="40"/>
          <w:szCs w:val="40"/>
        </w:rPr>
      </w:pPr>
      <w:r w:rsidRPr="002A6372">
        <w:rPr>
          <w:rFonts w:ascii="Arial" w:eastAsia="Times New Roman" w:hAnsi="Arial" w:cs="Arial"/>
          <w:sz w:val="40"/>
          <w:szCs w:val="40"/>
        </w:rPr>
        <w:t>Bug fixes in post that overwrite processing fees</w:t>
      </w:r>
      <w:r w:rsidR="00215060">
        <w:rPr>
          <w:rFonts w:ascii="Arial" w:eastAsia="Times New Roman" w:hAnsi="Arial" w:cs="Arial"/>
          <w:sz w:val="40"/>
          <w:szCs w:val="40"/>
        </w:rPr>
        <w:t xml:space="preserve"> – High priority to get fixed.</w:t>
      </w:r>
    </w:p>
    <w:p w14:paraId="6FCC475D" w14:textId="77777777" w:rsidR="00842436" w:rsidRPr="002A6372" w:rsidRDefault="007076D5" w:rsidP="00842436">
      <w:pPr>
        <w:shd w:val="clear" w:color="auto" w:fill="FFFFFF"/>
        <w:spacing w:after="0" w:line="240" w:lineRule="auto"/>
        <w:rPr>
          <w:rFonts w:ascii="Arial" w:eastAsia="Times New Roman" w:hAnsi="Arial" w:cs="Arial"/>
          <w:sz w:val="40"/>
          <w:szCs w:val="40"/>
        </w:rPr>
      </w:pPr>
      <w:r>
        <w:rPr>
          <w:rFonts w:ascii="Arial" w:eastAsia="Times New Roman" w:hAnsi="Arial" w:cs="Arial"/>
          <w:sz w:val="40"/>
          <w:szCs w:val="40"/>
        </w:rPr>
        <w:br/>
        <w:t>E-commerce/</w:t>
      </w:r>
      <w:r w:rsidR="00842436" w:rsidRPr="002A6372">
        <w:rPr>
          <w:rFonts w:ascii="Arial" w:eastAsia="Times New Roman" w:hAnsi="Arial" w:cs="Arial"/>
          <w:sz w:val="40"/>
          <w:szCs w:val="40"/>
        </w:rPr>
        <w:t>commerce</w:t>
      </w:r>
    </w:p>
    <w:p w14:paraId="0ADA9FCB" w14:textId="77777777" w:rsidR="00842436" w:rsidRPr="002A6372" w:rsidRDefault="00842436" w:rsidP="00842436">
      <w:pPr>
        <w:numPr>
          <w:ilvl w:val="0"/>
          <w:numId w:val="4"/>
        </w:numPr>
        <w:shd w:val="clear" w:color="auto" w:fill="FFFFFF"/>
        <w:spacing w:after="0" w:line="240" w:lineRule="auto"/>
        <w:ind w:left="1740"/>
        <w:rPr>
          <w:rFonts w:ascii="Arial" w:eastAsia="Times New Roman" w:hAnsi="Arial" w:cs="Arial"/>
          <w:sz w:val="40"/>
          <w:szCs w:val="40"/>
        </w:rPr>
      </w:pPr>
      <w:r w:rsidRPr="002A6372">
        <w:rPr>
          <w:rFonts w:ascii="Arial" w:eastAsia="Times New Roman" w:hAnsi="Arial" w:cs="Arial"/>
          <w:sz w:val="40"/>
          <w:szCs w:val="40"/>
        </w:rPr>
        <w:t>Allow certain products to be tax-exempt</w:t>
      </w:r>
    </w:p>
    <w:p w14:paraId="0030F39C" w14:textId="77777777" w:rsidR="00842436" w:rsidRPr="002A6372" w:rsidRDefault="00842436" w:rsidP="00842436">
      <w:pPr>
        <w:numPr>
          <w:ilvl w:val="0"/>
          <w:numId w:val="4"/>
        </w:numPr>
        <w:shd w:val="clear" w:color="auto" w:fill="FFFFFF"/>
        <w:spacing w:after="0" w:line="240" w:lineRule="auto"/>
        <w:ind w:left="1740"/>
        <w:rPr>
          <w:rFonts w:ascii="Arial" w:eastAsia="Times New Roman" w:hAnsi="Arial" w:cs="Arial"/>
          <w:sz w:val="40"/>
          <w:szCs w:val="40"/>
        </w:rPr>
      </w:pPr>
      <w:r w:rsidRPr="002A6372">
        <w:rPr>
          <w:rFonts w:ascii="Arial" w:eastAsia="Times New Roman" w:hAnsi="Arial" w:cs="Arial"/>
          <w:sz w:val="40"/>
          <w:szCs w:val="40"/>
        </w:rPr>
        <w:t>Allow certain products to be excluded from discount rules</w:t>
      </w:r>
    </w:p>
    <w:p w14:paraId="70FE585F" w14:textId="77777777" w:rsidR="00215060" w:rsidRDefault="00215060" w:rsidP="00842436">
      <w:pPr>
        <w:shd w:val="clear" w:color="auto" w:fill="FFFFFF"/>
        <w:spacing w:after="0" w:line="240" w:lineRule="auto"/>
        <w:rPr>
          <w:rFonts w:ascii="Arial" w:eastAsia="Times New Roman" w:hAnsi="Arial" w:cs="Arial"/>
          <w:sz w:val="40"/>
          <w:szCs w:val="40"/>
        </w:rPr>
      </w:pPr>
    </w:p>
    <w:p w14:paraId="68913743" w14:textId="77777777" w:rsidR="00842436" w:rsidRPr="002A6372" w:rsidRDefault="00842436" w:rsidP="00842436">
      <w:pPr>
        <w:shd w:val="clear" w:color="auto" w:fill="FFFFFF"/>
        <w:spacing w:after="0" w:line="240" w:lineRule="auto"/>
        <w:rPr>
          <w:rFonts w:ascii="Arial" w:eastAsia="Times New Roman" w:hAnsi="Arial" w:cs="Arial"/>
          <w:sz w:val="40"/>
          <w:szCs w:val="40"/>
        </w:rPr>
      </w:pPr>
      <w:r w:rsidRPr="002A6372">
        <w:rPr>
          <w:rFonts w:ascii="Arial" w:eastAsia="Times New Roman" w:hAnsi="Arial" w:cs="Arial"/>
          <w:sz w:val="40"/>
          <w:szCs w:val="40"/>
        </w:rPr>
        <w:lastRenderedPageBreak/>
        <w:br/>
      </w:r>
      <w:r w:rsidR="00035ED4">
        <w:rPr>
          <w:rFonts w:ascii="Arial" w:eastAsia="Times New Roman" w:hAnsi="Arial" w:cs="Arial"/>
          <w:sz w:val="40"/>
          <w:szCs w:val="40"/>
        </w:rPr>
        <w:t>L</w:t>
      </w:r>
      <w:r w:rsidRPr="002A6372">
        <w:rPr>
          <w:rFonts w:ascii="Arial" w:eastAsia="Times New Roman" w:hAnsi="Arial" w:cs="Arial"/>
          <w:sz w:val="40"/>
          <w:szCs w:val="40"/>
        </w:rPr>
        <w:t>BPH</w:t>
      </w:r>
    </w:p>
    <w:p w14:paraId="2601EC38" w14:textId="6438DDBC" w:rsidR="00842436" w:rsidRPr="002A6372" w:rsidRDefault="00842436" w:rsidP="00842436">
      <w:pPr>
        <w:numPr>
          <w:ilvl w:val="0"/>
          <w:numId w:val="5"/>
        </w:numPr>
        <w:shd w:val="clear" w:color="auto" w:fill="FFFFFF"/>
        <w:spacing w:after="0" w:line="240" w:lineRule="auto"/>
        <w:ind w:left="1740"/>
        <w:rPr>
          <w:rFonts w:ascii="Arial" w:eastAsia="Times New Roman" w:hAnsi="Arial" w:cs="Arial"/>
          <w:sz w:val="40"/>
          <w:szCs w:val="40"/>
        </w:rPr>
      </w:pPr>
      <w:r w:rsidRPr="002A6372">
        <w:rPr>
          <w:rFonts w:ascii="Arial" w:eastAsia="Times New Roman" w:hAnsi="Arial" w:cs="Arial"/>
          <w:sz w:val="40"/>
          <w:szCs w:val="40"/>
        </w:rPr>
        <w:t>Cataloging performance is awful - fix the screen, especially when in queries.</w:t>
      </w:r>
      <w:r w:rsidR="00BD4DFA">
        <w:rPr>
          <w:rFonts w:ascii="Arial" w:eastAsia="Times New Roman" w:hAnsi="Arial" w:cs="Arial"/>
          <w:sz w:val="40"/>
          <w:szCs w:val="40"/>
        </w:rPr>
        <w:t xml:space="preserve"> – When stuff is entered in modify mode and then you decide not to add anything because the subjects are all good.  Press Control S to get out of modify mode and it’ll sit and spin.  Sometimes for minutes.  </w:t>
      </w:r>
      <w:r w:rsidR="00362AF2">
        <w:rPr>
          <w:rFonts w:ascii="Arial" w:eastAsia="Times New Roman" w:hAnsi="Arial" w:cs="Arial"/>
          <w:sz w:val="40"/>
          <w:szCs w:val="40"/>
        </w:rPr>
        <w:t xml:space="preserve">The save button should be disabled until you actually make a change.  If you open the record and have not made any changes, you </w:t>
      </w:r>
      <w:r w:rsidR="00797C59">
        <w:rPr>
          <w:rFonts w:ascii="Arial" w:eastAsia="Times New Roman" w:hAnsi="Arial" w:cs="Arial"/>
          <w:sz w:val="40"/>
          <w:szCs w:val="40"/>
        </w:rPr>
        <w:t>should</w:t>
      </w:r>
      <w:r w:rsidR="00362AF2">
        <w:rPr>
          <w:rFonts w:ascii="Arial" w:eastAsia="Times New Roman" w:hAnsi="Arial" w:cs="Arial"/>
          <w:sz w:val="40"/>
          <w:szCs w:val="40"/>
        </w:rPr>
        <w:t xml:space="preserve"> cancel rather than hitting save since nothing was changed. There is a keyboard shortcut for </w:t>
      </w:r>
      <w:proofErr w:type="gramStart"/>
      <w:r w:rsidR="00362AF2">
        <w:rPr>
          <w:rFonts w:ascii="Arial" w:eastAsia="Times New Roman" w:hAnsi="Arial" w:cs="Arial"/>
          <w:sz w:val="40"/>
          <w:szCs w:val="40"/>
        </w:rPr>
        <w:t>cancel</w:t>
      </w:r>
      <w:proofErr w:type="gramEnd"/>
      <w:r w:rsidR="00362AF2">
        <w:rPr>
          <w:rFonts w:ascii="Arial" w:eastAsia="Times New Roman" w:hAnsi="Arial" w:cs="Arial"/>
          <w:sz w:val="40"/>
          <w:szCs w:val="40"/>
        </w:rPr>
        <w:t xml:space="preserve">, it is Control Z. </w:t>
      </w:r>
    </w:p>
    <w:p w14:paraId="32CFE2E2" w14:textId="77D73227" w:rsidR="00842436" w:rsidRPr="002A6372" w:rsidRDefault="00842436" w:rsidP="00842436">
      <w:pPr>
        <w:numPr>
          <w:ilvl w:val="0"/>
          <w:numId w:val="5"/>
        </w:numPr>
        <w:shd w:val="clear" w:color="auto" w:fill="FFFFFF"/>
        <w:spacing w:after="0" w:line="240" w:lineRule="auto"/>
        <w:ind w:left="1740"/>
        <w:rPr>
          <w:rFonts w:ascii="Arial" w:eastAsia="Times New Roman" w:hAnsi="Arial" w:cs="Arial"/>
          <w:sz w:val="40"/>
          <w:szCs w:val="40"/>
        </w:rPr>
      </w:pPr>
      <w:r w:rsidRPr="002A6372">
        <w:rPr>
          <w:rFonts w:ascii="Arial" w:eastAsia="Times New Roman" w:hAnsi="Arial" w:cs="Arial"/>
          <w:sz w:val="40"/>
          <w:szCs w:val="40"/>
        </w:rPr>
        <w:t xml:space="preserve">Fix performance problems in </w:t>
      </w:r>
      <w:proofErr w:type="gramStart"/>
      <w:r w:rsidRPr="002A6372">
        <w:rPr>
          <w:rFonts w:ascii="Arial" w:eastAsia="Times New Roman" w:hAnsi="Arial" w:cs="Arial"/>
          <w:sz w:val="40"/>
          <w:szCs w:val="40"/>
        </w:rPr>
        <w:t>merge</w:t>
      </w:r>
      <w:proofErr w:type="gramEnd"/>
      <w:r w:rsidRPr="002A6372">
        <w:rPr>
          <w:rFonts w:ascii="Arial" w:eastAsia="Times New Roman" w:hAnsi="Arial" w:cs="Arial"/>
          <w:sz w:val="40"/>
          <w:szCs w:val="40"/>
        </w:rPr>
        <w:t xml:space="preserve"> queries.</w:t>
      </w:r>
      <w:r w:rsidR="008B19CB">
        <w:rPr>
          <w:rFonts w:ascii="Arial" w:eastAsia="Times New Roman" w:hAnsi="Arial" w:cs="Arial"/>
          <w:sz w:val="40"/>
          <w:szCs w:val="40"/>
        </w:rPr>
        <w:t xml:space="preserve"> – Merge query screen would take an unacceptable amount of time to open or would just crash. – Corrected to only look at the most recent queries that it is able to act on.  Running much better now. </w:t>
      </w:r>
    </w:p>
    <w:p w14:paraId="6C3FB6F7" w14:textId="37A29277" w:rsidR="00842436" w:rsidRPr="002A6372" w:rsidRDefault="00842436" w:rsidP="00842436">
      <w:pPr>
        <w:numPr>
          <w:ilvl w:val="0"/>
          <w:numId w:val="5"/>
        </w:numPr>
        <w:shd w:val="clear" w:color="auto" w:fill="FFFFFF"/>
        <w:spacing w:after="0" w:line="240" w:lineRule="auto"/>
        <w:ind w:left="1740"/>
        <w:rPr>
          <w:rFonts w:ascii="Arial" w:eastAsia="Times New Roman" w:hAnsi="Arial" w:cs="Arial"/>
          <w:sz w:val="40"/>
          <w:szCs w:val="40"/>
        </w:rPr>
      </w:pPr>
      <w:r w:rsidRPr="002A6372">
        <w:rPr>
          <w:rFonts w:ascii="Arial" w:eastAsia="Times New Roman" w:hAnsi="Arial" w:cs="Arial"/>
          <w:sz w:val="40"/>
          <w:szCs w:val="40"/>
        </w:rPr>
        <w:t>Fix bug stopping rush reserves from going to queue</w:t>
      </w:r>
      <w:r w:rsidR="008B19CB">
        <w:rPr>
          <w:rFonts w:ascii="Arial" w:eastAsia="Times New Roman" w:hAnsi="Arial" w:cs="Arial"/>
          <w:sz w:val="40"/>
          <w:szCs w:val="40"/>
        </w:rPr>
        <w:t xml:space="preserve">. </w:t>
      </w:r>
      <w:r w:rsidR="007B1860">
        <w:rPr>
          <w:rFonts w:ascii="Arial" w:eastAsia="Times New Roman" w:hAnsi="Arial" w:cs="Arial"/>
          <w:sz w:val="40"/>
          <w:szCs w:val="40"/>
        </w:rPr>
        <w:t xml:space="preserve">– Making it work the way </w:t>
      </w:r>
      <w:r w:rsidR="007B737E">
        <w:rPr>
          <w:rFonts w:ascii="Arial" w:eastAsia="Times New Roman" w:hAnsi="Arial" w:cs="Arial"/>
          <w:sz w:val="40"/>
          <w:szCs w:val="40"/>
        </w:rPr>
        <w:t xml:space="preserve">it was thought to be working the whole time. </w:t>
      </w:r>
    </w:p>
    <w:p w14:paraId="635B0AC7" w14:textId="359CDD00" w:rsidR="00842436" w:rsidRPr="002A6372" w:rsidRDefault="00842436" w:rsidP="00842436">
      <w:pPr>
        <w:numPr>
          <w:ilvl w:val="0"/>
          <w:numId w:val="5"/>
        </w:numPr>
        <w:shd w:val="clear" w:color="auto" w:fill="FFFFFF"/>
        <w:spacing w:after="0" w:line="240" w:lineRule="auto"/>
        <w:ind w:left="1740"/>
        <w:rPr>
          <w:rFonts w:ascii="Arial" w:eastAsia="Times New Roman" w:hAnsi="Arial" w:cs="Arial"/>
          <w:sz w:val="40"/>
          <w:szCs w:val="40"/>
        </w:rPr>
      </w:pPr>
      <w:r w:rsidRPr="002A6372">
        <w:rPr>
          <w:rFonts w:ascii="Arial" w:eastAsia="Times New Roman" w:hAnsi="Arial" w:cs="Arial"/>
          <w:sz w:val="40"/>
          <w:szCs w:val="40"/>
        </w:rPr>
        <w:t xml:space="preserve">Fix manual </w:t>
      </w:r>
      <w:proofErr w:type="gramStart"/>
      <w:r w:rsidRPr="002A6372">
        <w:rPr>
          <w:rFonts w:ascii="Arial" w:eastAsia="Times New Roman" w:hAnsi="Arial" w:cs="Arial"/>
          <w:sz w:val="40"/>
          <w:szCs w:val="40"/>
        </w:rPr>
        <w:t>serials</w:t>
      </w:r>
      <w:proofErr w:type="gramEnd"/>
      <w:r w:rsidRPr="002A6372">
        <w:rPr>
          <w:rFonts w:ascii="Arial" w:eastAsia="Times New Roman" w:hAnsi="Arial" w:cs="Arial"/>
          <w:sz w:val="40"/>
          <w:szCs w:val="40"/>
        </w:rPr>
        <w:t xml:space="preserve"> reserves not going onto the queue.</w:t>
      </w:r>
      <w:r w:rsidR="007B737E">
        <w:rPr>
          <w:rFonts w:ascii="Arial" w:eastAsia="Times New Roman" w:hAnsi="Arial" w:cs="Arial"/>
          <w:sz w:val="40"/>
          <w:szCs w:val="40"/>
        </w:rPr>
        <w:t xml:space="preserve"> – Adding in the feature </w:t>
      </w:r>
      <w:r w:rsidR="007B737E">
        <w:rPr>
          <w:rFonts w:ascii="Arial" w:eastAsia="Times New Roman" w:hAnsi="Arial" w:cs="Arial"/>
          <w:sz w:val="40"/>
          <w:szCs w:val="40"/>
        </w:rPr>
        <w:lastRenderedPageBreak/>
        <w:t xml:space="preserve">that was identified almost a year ago that needed to be there. </w:t>
      </w:r>
    </w:p>
    <w:p w14:paraId="36B9679C" w14:textId="53362BC8" w:rsidR="00842436" w:rsidRPr="002A6372" w:rsidRDefault="00842436" w:rsidP="00842436">
      <w:pPr>
        <w:numPr>
          <w:ilvl w:val="0"/>
          <w:numId w:val="5"/>
        </w:numPr>
        <w:shd w:val="clear" w:color="auto" w:fill="FFFFFF"/>
        <w:spacing w:after="0" w:line="240" w:lineRule="auto"/>
        <w:ind w:left="1740"/>
        <w:rPr>
          <w:rFonts w:ascii="Arial" w:eastAsia="Times New Roman" w:hAnsi="Arial" w:cs="Arial"/>
          <w:sz w:val="40"/>
          <w:szCs w:val="40"/>
        </w:rPr>
      </w:pPr>
      <w:r w:rsidRPr="002A6372">
        <w:rPr>
          <w:rFonts w:ascii="Arial" w:eastAsia="Times New Roman" w:hAnsi="Arial" w:cs="Arial"/>
          <w:sz w:val="40"/>
          <w:szCs w:val="40"/>
        </w:rPr>
        <w:t>Fix problem in fill queue that adds the wrong issue when adding serials reserves.</w:t>
      </w:r>
      <w:r w:rsidR="00E402C4">
        <w:rPr>
          <w:rFonts w:ascii="Arial" w:eastAsia="Times New Roman" w:hAnsi="Arial" w:cs="Arial"/>
          <w:sz w:val="40"/>
          <w:szCs w:val="40"/>
        </w:rPr>
        <w:t xml:space="preserve"> – If you have a request for a serial reserve for a specific issue, it is pulling the first issue instead of the issue that was actually reserved.  Someday we will be done fixing this problem, but we are not quite there yet. </w:t>
      </w:r>
    </w:p>
    <w:p w14:paraId="01C8940F" w14:textId="6D2C32C0" w:rsidR="00BC5549" w:rsidRDefault="00277414">
      <w:pPr>
        <w:rPr>
          <w:rFonts w:ascii="Arial" w:hAnsi="Arial" w:cs="Arial"/>
          <w:sz w:val="40"/>
          <w:szCs w:val="40"/>
        </w:rPr>
      </w:pPr>
      <w:r>
        <w:rPr>
          <w:rFonts w:ascii="Arial" w:hAnsi="Arial" w:cs="Arial"/>
          <w:sz w:val="40"/>
          <w:szCs w:val="40"/>
        </w:rPr>
        <w:t xml:space="preserve">Building up search histories in KLAS since everyone is building up huge search histories.  </w:t>
      </w:r>
    </w:p>
    <w:p w14:paraId="512B3884" w14:textId="39C0064E" w:rsidR="00277414" w:rsidRPr="004B72E6" w:rsidRDefault="004B72E6">
      <w:pPr>
        <w:rPr>
          <w:rFonts w:ascii="Arial" w:hAnsi="Arial" w:cs="Arial"/>
          <w:sz w:val="40"/>
          <w:szCs w:val="40"/>
        </w:rPr>
      </w:pPr>
      <w:r w:rsidRPr="004B72E6">
        <w:rPr>
          <w:rFonts w:ascii="Arial" w:hAnsi="Arial" w:cs="Arial"/>
          <w:sz w:val="40"/>
          <w:szCs w:val="40"/>
        </w:rPr>
        <w:t>Posts on klasusers.com under KDAC:</w:t>
      </w:r>
    </w:p>
    <w:p w14:paraId="2A2B905F" w14:textId="052CB93C" w:rsidR="004B72E6" w:rsidRDefault="004B72E6">
      <w:pPr>
        <w:rPr>
          <w:rFonts w:ascii="Arial" w:hAnsi="Arial" w:cs="Arial"/>
          <w:sz w:val="40"/>
          <w:szCs w:val="40"/>
        </w:rPr>
      </w:pPr>
      <w:r>
        <w:rPr>
          <w:rFonts w:ascii="Arial" w:hAnsi="Arial" w:cs="Arial"/>
          <w:sz w:val="40"/>
          <w:szCs w:val="40"/>
        </w:rPr>
        <w:t>NC – Now that juvenile accounts are going to need a sign off for parental acknowledgement, they have been discussing how to be able to pull that information when they need to send any official mail to the family.  If we could export the parent’s name and include that on the mailing label.</w:t>
      </w:r>
    </w:p>
    <w:p w14:paraId="44922CE1" w14:textId="0682E227" w:rsidR="004B72E6" w:rsidRDefault="004B72E6">
      <w:pPr>
        <w:rPr>
          <w:rFonts w:ascii="Arial" w:hAnsi="Arial" w:cs="Arial"/>
          <w:sz w:val="40"/>
          <w:szCs w:val="40"/>
        </w:rPr>
      </w:pPr>
      <w:r>
        <w:rPr>
          <w:rFonts w:ascii="Arial" w:hAnsi="Arial" w:cs="Arial"/>
          <w:sz w:val="40"/>
          <w:szCs w:val="40"/>
        </w:rPr>
        <w:t xml:space="preserve">Keystone – It would just be the name that is sync to PIMMS.  For the parent or guardian, just include it in the patron export and that could be used for mail </w:t>
      </w:r>
      <w:proofErr w:type="gramStart"/>
      <w:r>
        <w:rPr>
          <w:rFonts w:ascii="Arial" w:hAnsi="Arial" w:cs="Arial"/>
          <w:sz w:val="40"/>
          <w:szCs w:val="40"/>
        </w:rPr>
        <w:t>merge</w:t>
      </w:r>
      <w:proofErr w:type="gramEnd"/>
      <w:r>
        <w:rPr>
          <w:rFonts w:ascii="Arial" w:hAnsi="Arial" w:cs="Arial"/>
          <w:sz w:val="40"/>
          <w:szCs w:val="40"/>
        </w:rPr>
        <w:t xml:space="preserve"> or whatever other purposes.  </w:t>
      </w:r>
    </w:p>
    <w:p w14:paraId="5338B2F9" w14:textId="506332A7" w:rsidR="004B72E6" w:rsidRDefault="004B72E6">
      <w:pPr>
        <w:rPr>
          <w:rFonts w:ascii="Arial" w:hAnsi="Arial" w:cs="Arial"/>
          <w:sz w:val="40"/>
          <w:szCs w:val="40"/>
        </w:rPr>
      </w:pPr>
      <w:r>
        <w:rPr>
          <w:rFonts w:ascii="Arial" w:hAnsi="Arial" w:cs="Arial"/>
          <w:sz w:val="40"/>
          <w:szCs w:val="40"/>
        </w:rPr>
        <w:t xml:space="preserve">Question: Would it be possible to do that for more than just kids? </w:t>
      </w:r>
      <w:r w:rsidR="002443AA">
        <w:rPr>
          <w:rFonts w:ascii="Arial" w:hAnsi="Arial" w:cs="Arial"/>
          <w:sz w:val="40"/>
          <w:szCs w:val="40"/>
        </w:rPr>
        <w:t xml:space="preserve">Some of the older adults have other </w:t>
      </w:r>
      <w:r w:rsidR="002443AA">
        <w:rPr>
          <w:rFonts w:ascii="Arial" w:hAnsi="Arial" w:cs="Arial"/>
          <w:sz w:val="40"/>
          <w:szCs w:val="40"/>
        </w:rPr>
        <w:lastRenderedPageBreak/>
        <w:t xml:space="preserve">people checking their mail too, like adding a care of line or an attention line for </w:t>
      </w:r>
      <w:r w:rsidR="008A132A">
        <w:rPr>
          <w:rFonts w:ascii="Arial" w:hAnsi="Arial" w:cs="Arial"/>
          <w:sz w:val="40"/>
          <w:szCs w:val="40"/>
        </w:rPr>
        <w:t>i</w:t>
      </w:r>
      <w:r w:rsidR="002443AA">
        <w:rPr>
          <w:rFonts w:ascii="Arial" w:hAnsi="Arial" w:cs="Arial"/>
          <w:sz w:val="40"/>
          <w:szCs w:val="40"/>
        </w:rPr>
        <w:t xml:space="preserve">nstitutions. </w:t>
      </w:r>
    </w:p>
    <w:p w14:paraId="2A686875" w14:textId="14DD3414" w:rsidR="008A132A" w:rsidRDefault="008A132A">
      <w:pPr>
        <w:rPr>
          <w:rFonts w:ascii="Arial" w:hAnsi="Arial" w:cs="Arial"/>
          <w:sz w:val="40"/>
          <w:szCs w:val="40"/>
        </w:rPr>
      </w:pPr>
      <w:r>
        <w:rPr>
          <w:rFonts w:ascii="Arial" w:hAnsi="Arial" w:cs="Arial"/>
          <w:sz w:val="40"/>
          <w:szCs w:val="40"/>
        </w:rPr>
        <w:t xml:space="preserve">Keystone – Cross-reference of what contact subtypes that would be. So, it would be parent or guardian or legal representative for institutions. Responsible party like as a subtype.  </w:t>
      </w:r>
    </w:p>
    <w:p w14:paraId="426BDC69" w14:textId="07DACBDB" w:rsidR="008A132A" w:rsidRDefault="008A132A">
      <w:pPr>
        <w:rPr>
          <w:rFonts w:ascii="Arial" w:hAnsi="Arial" w:cs="Arial"/>
          <w:sz w:val="40"/>
          <w:szCs w:val="40"/>
        </w:rPr>
      </w:pPr>
      <w:r>
        <w:rPr>
          <w:rFonts w:ascii="Arial" w:hAnsi="Arial" w:cs="Arial"/>
          <w:sz w:val="40"/>
          <w:szCs w:val="40"/>
        </w:rPr>
        <w:t>Is this something everyone would use? Yes</w:t>
      </w:r>
    </w:p>
    <w:p w14:paraId="64907858" w14:textId="3D223E1C" w:rsidR="008A132A" w:rsidRDefault="008A132A">
      <w:pPr>
        <w:rPr>
          <w:rFonts w:ascii="Arial" w:hAnsi="Arial" w:cs="Arial"/>
          <w:sz w:val="40"/>
          <w:szCs w:val="40"/>
        </w:rPr>
      </w:pPr>
      <w:r>
        <w:rPr>
          <w:rFonts w:ascii="Arial" w:hAnsi="Arial" w:cs="Arial"/>
          <w:sz w:val="40"/>
          <w:szCs w:val="40"/>
        </w:rPr>
        <w:t xml:space="preserve">This should be possible; however, adding it to export will be a little more difficult. Adding it to the mailing label that you can print from the patron window would actually be pretty easy and straightforward.  </w:t>
      </w:r>
      <w:r w:rsidR="007C7EEF">
        <w:rPr>
          <w:rFonts w:ascii="Arial" w:hAnsi="Arial" w:cs="Arial"/>
          <w:sz w:val="40"/>
          <w:szCs w:val="40"/>
        </w:rPr>
        <w:t>Exports</w:t>
      </w:r>
      <w:r>
        <w:rPr>
          <w:rFonts w:ascii="Arial" w:hAnsi="Arial" w:cs="Arial"/>
          <w:sz w:val="40"/>
          <w:szCs w:val="40"/>
        </w:rPr>
        <w:t xml:space="preserve"> will have to be looked into because </w:t>
      </w:r>
      <w:r w:rsidR="007C7EEF">
        <w:rPr>
          <w:rFonts w:ascii="Arial" w:hAnsi="Arial" w:cs="Arial"/>
          <w:sz w:val="40"/>
          <w:szCs w:val="40"/>
        </w:rPr>
        <w:t>they are</w:t>
      </w:r>
      <w:r>
        <w:rPr>
          <w:rFonts w:ascii="Arial" w:hAnsi="Arial" w:cs="Arial"/>
          <w:sz w:val="40"/>
          <w:szCs w:val="40"/>
        </w:rPr>
        <w:t xml:space="preserve"> not going to be straightforward</w:t>
      </w:r>
      <w:r w:rsidR="007C7EEF">
        <w:rPr>
          <w:rFonts w:ascii="Arial" w:hAnsi="Arial" w:cs="Arial"/>
          <w:sz w:val="40"/>
          <w:szCs w:val="40"/>
        </w:rPr>
        <w:t xml:space="preserve"> or easy. It is probably doable.  It will alt contact record to just take whatever data we are syncing.  </w:t>
      </w:r>
    </w:p>
    <w:p w14:paraId="7FCC647C" w14:textId="29C9E2DA" w:rsidR="007C7EEF" w:rsidRDefault="007C7EEF">
      <w:pPr>
        <w:rPr>
          <w:rFonts w:ascii="Arial" w:hAnsi="Arial" w:cs="Arial"/>
          <w:sz w:val="40"/>
          <w:szCs w:val="40"/>
        </w:rPr>
      </w:pPr>
      <w:r>
        <w:rPr>
          <w:rFonts w:ascii="Arial" w:hAnsi="Arial" w:cs="Arial"/>
          <w:sz w:val="40"/>
          <w:szCs w:val="40"/>
        </w:rPr>
        <w:t xml:space="preserve">Group – Medium demand (7) for this. Added to Trello board. </w:t>
      </w:r>
    </w:p>
    <w:p w14:paraId="349DFA5C" w14:textId="77777777" w:rsidR="007C7EEF" w:rsidRDefault="007C7EEF">
      <w:pPr>
        <w:rPr>
          <w:rFonts w:ascii="Arial" w:hAnsi="Arial" w:cs="Arial"/>
          <w:sz w:val="40"/>
          <w:szCs w:val="40"/>
        </w:rPr>
      </w:pPr>
    </w:p>
    <w:p w14:paraId="4D1F8FBA" w14:textId="77777777" w:rsidR="007C7EEF" w:rsidRDefault="007C7EEF">
      <w:pPr>
        <w:rPr>
          <w:rFonts w:ascii="Arial" w:hAnsi="Arial" w:cs="Arial"/>
          <w:sz w:val="40"/>
          <w:szCs w:val="40"/>
        </w:rPr>
      </w:pPr>
    </w:p>
    <w:p w14:paraId="168B8D13" w14:textId="77777777" w:rsidR="007C7EEF" w:rsidRDefault="007C7EEF">
      <w:pPr>
        <w:rPr>
          <w:rFonts w:ascii="Arial" w:hAnsi="Arial" w:cs="Arial"/>
          <w:sz w:val="40"/>
          <w:szCs w:val="40"/>
        </w:rPr>
      </w:pPr>
    </w:p>
    <w:p w14:paraId="6547376C" w14:textId="77777777" w:rsidR="008A132A" w:rsidRDefault="008A132A">
      <w:pPr>
        <w:rPr>
          <w:rFonts w:ascii="Arial" w:hAnsi="Arial" w:cs="Arial"/>
          <w:sz w:val="40"/>
          <w:szCs w:val="40"/>
        </w:rPr>
      </w:pPr>
    </w:p>
    <w:p w14:paraId="2B371BB1" w14:textId="77777777" w:rsidR="008A132A" w:rsidRDefault="008A132A">
      <w:pPr>
        <w:rPr>
          <w:rFonts w:ascii="Arial" w:hAnsi="Arial" w:cs="Arial"/>
          <w:sz w:val="40"/>
          <w:szCs w:val="40"/>
        </w:rPr>
      </w:pPr>
    </w:p>
    <w:p w14:paraId="6BE70DBC" w14:textId="77777777" w:rsidR="002443AA" w:rsidRDefault="002443AA">
      <w:pPr>
        <w:rPr>
          <w:rFonts w:ascii="Arial" w:hAnsi="Arial" w:cs="Arial"/>
          <w:sz w:val="40"/>
          <w:szCs w:val="40"/>
        </w:rPr>
      </w:pPr>
    </w:p>
    <w:p w14:paraId="09045995" w14:textId="77777777" w:rsidR="004B72E6" w:rsidRPr="004B72E6" w:rsidRDefault="004B72E6">
      <w:pPr>
        <w:rPr>
          <w:rFonts w:ascii="Arial" w:hAnsi="Arial" w:cs="Arial"/>
          <w:sz w:val="40"/>
          <w:szCs w:val="40"/>
        </w:rPr>
      </w:pPr>
    </w:p>
    <w:sectPr w:rsidR="004B72E6" w:rsidRPr="004B7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892"/>
    <w:multiLevelType w:val="multilevel"/>
    <w:tmpl w:val="A6F0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05201"/>
    <w:multiLevelType w:val="multilevel"/>
    <w:tmpl w:val="4B86D7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AD517A"/>
    <w:multiLevelType w:val="multilevel"/>
    <w:tmpl w:val="1682FC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F8654F"/>
    <w:multiLevelType w:val="multilevel"/>
    <w:tmpl w:val="981616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CD3317"/>
    <w:multiLevelType w:val="multilevel"/>
    <w:tmpl w:val="798EB2D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957014">
    <w:abstractNumId w:val="0"/>
  </w:num>
  <w:num w:numId="2" w16cid:durableId="2105489792">
    <w:abstractNumId w:val="3"/>
  </w:num>
  <w:num w:numId="3" w16cid:durableId="3752710">
    <w:abstractNumId w:val="2"/>
  </w:num>
  <w:num w:numId="4" w16cid:durableId="1082409115">
    <w:abstractNumId w:val="1"/>
  </w:num>
  <w:num w:numId="5" w16cid:durableId="1947347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436"/>
    <w:rsid w:val="00035ED4"/>
    <w:rsid w:val="00070BE9"/>
    <w:rsid w:val="000B6530"/>
    <w:rsid w:val="001743D8"/>
    <w:rsid w:val="00215060"/>
    <w:rsid w:val="002443AA"/>
    <w:rsid w:val="00277414"/>
    <w:rsid w:val="002A6372"/>
    <w:rsid w:val="002B7AF9"/>
    <w:rsid w:val="002F041C"/>
    <w:rsid w:val="00362AF2"/>
    <w:rsid w:val="00414474"/>
    <w:rsid w:val="00482AD4"/>
    <w:rsid w:val="004B72E6"/>
    <w:rsid w:val="004C097D"/>
    <w:rsid w:val="006E3369"/>
    <w:rsid w:val="007076D5"/>
    <w:rsid w:val="0075758C"/>
    <w:rsid w:val="00783B27"/>
    <w:rsid w:val="0078514A"/>
    <w:rsid w:val="00797C59"/>
    <w:rsid w:val="007B1860"/>
    <w:rsid w:val="007B737E"/>
    <w:rsid w:val="007C7EEF"/>
    <w:rsid w:val="00842436"/>
    <w:rsid w:val="008A132A"/>
    <w:rsid w:val="008B19CB"/>
    <w:rsid w:val="008C6300"/>
    <w:rsid w:val="008D5D42"/>
    <w:rsid w:val="009C7582"/>
    <w:rsid w:val="009D3B79"/>
    <w:rsid w:val="00AB1296"/>
    <w:rsid w:val="00B91529"/>
    <w:rsid w:val="00BC5549"/>
    <w:rsid w:val="00BD4DFA"/>
    <w:rsid w:val="00C479E8"/>
    <w:rsid w:val="00D74C05"/>
    <w:rsid w:val="00E15310"/>
    <w:rsid w:val="00E16E0E"/>
    <w:rsid w:val="00E402C4"/>
    <w:rsid w:val="00ED0B4E"/>
    <w:rsid w:val="00F03689"/>
    <w:rsid w:val="00F76A63"/>
    <w:rsid w:val="00FE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3AFD"/>
  <w15:chartTrackingRefBased/>
  <w15:docId w15:val="{E9C0A610-9E8B-452A-9C98-C18E5B01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872640">
      <w:bodyDiv w:val="1"/>
      <w:marLeft w:val="0"/>
      <w:marRight w:val="0"/>
      <w:marTop w:val="0"/>
      <w:marBottom w:val="0"/>
      <w:divBdr>
        <w:top w:val="none" w:sz="0" w:space="0" w:color="auto"/>
        <w:left w:val="none" w:sz="0" w:space="0" w:color="auto"/>
        <w:bottom w:val="none" w:sz="0" w:space="0" w:color="auto"/>
        <w:right w:val="none" w:sz="0" w:space="0" w:color="auto"/>
      </w:divBdr>
      <w:divsChild>
        <w:div w:id="746340194">
          <w:marLeft w:val="0"/>
          <w:marRight w:val="0"/>
          <w:marTop w:val="0"/>
          <w:marBottom w:val="0"/>
          <w:divBdr>
            <w:top w:val="none" w:sz="0" w:space="0" w:color="auto"/>
            <w:left w:val="none" w:sz="0" w:space="0" w:color="auto"/>
            <w:bottom w:val="none" w:sz="0" w:space="0" w:color="auto"/>
            <w:right w:val="none" w:sz="0" w:space="0" w:color="auto"/>
          </w:divBdr>
        </w:div>
        <w:div w:id="660668528">
          <w:marLeft w:val="600"/>
          <w:marRight w:val="600"/>
          <w:marTop w:val="0"/>
          <w:marBottom w:val="0"/>
          <w:divBdr>
            <w:top w:val="none" w:sz="0" w:space="0" w:color="auto"/>
            <w:left w:val="none" w:sz="0" w:space="0" w:color="auto"/>
            <w:bottom w:val="none" w:sz="0" w:space="0" w:color="auto"/>
            <w:right w:val="none" w:sz="0" w:space="0" w:color="auto"/>
          </w:divBdr>
        </w:div>
        <w:div w:id="1094206811">
          <w:marLeft w:val="600"/>
          <w:marRight w:val="600"/>
          <w:marTop w:val="0"/>
          <w:marBottom w:val="0"/>
          <w:divBdr>
            <w:top w:val="none" w:sz="0" w:space="0" w:color="auto"/>
            <w:left w:val="none" w:sz="0" w:space="0" w:color="auto"/>
            <w:bottom w:val="none" w:sz="0" w:space="0" w:color="auto"/>
            <w:right w:val="none" w:sz="0" w:space="0" w:color="auto"/>
          </w:divBdr>
        </w:div>
        <w:div w:id="1256789283">
          <w:marLeft w:val="1200"/>
          <w:marRight w:val="600"/>
          <w:marTop w:val="0"/>
          <w:marBottom w:val="0"/>
          <w:divBdr>
            <w:top w:val="none" w:sz="0" w:space="0" w:color="auto"/>
            <w:left w:val="none" w:sz="0" w:space="0" w:color="auto"/>
            <w:bottom w:val="none" w:sz="0" w:space="0" w:color="auto"/>
            <w:right w:val="none" w:sz="0" w:space="0" w:color="auto"/>
          </w:divBdr>
        </w:div>
        <w:div w:id="1369642909">
          <w:marLeft w:val="1200"/>
          <w:marRight w:val="600"/>
          <w:marTop w:val="0"/>
          <w:marBottom w:val="0"/>
          <w:divBdr>
            <w:top w:val="none" w:sz="0" w:space="0" w:color="auto"/>
            <w:left w:val="none" w:sz="0" w:space="0" w:color="auto"/>
            <w:bottom w:val="none" w:sz="0" w:space="0" w:color="auto"/>
            <w:right w:val="none" w:sz="0" w:space="0" w:color="auto"/>
          </w:divBdr>
        </w:div>
        <w:div w:id="2028748615">
          <w:marLeft w:val="1200"/>
          <w:marRight w:val="600"/>
          <w:marTop w:val="0"/>
          <w:marBottom w:val="0"/>
          <w:divBdr>
            <w:top w:val="none" w:sz="0" w:space="0" w:color="auto"/>
            <w:left w:val="none" w:sz="0" w:space="0" w:color="auto"/>
            <w:bottom w:val="none" w:sz="0" w:space="0" w:color="auto"/>
            <w:right w:val="none" w:sz="0" w:space="0" w:color="auto"/>
          </w:divBdr>
        </w:div>
        <w:div w:id="21906507">
          <w:marLeft w:val="1200"/>
          <w:marRight w:val="600"/>
          <w:marTop w:val="0"/>
          <w:marBottom w:val="0"/>
          <w:divBdr>
            <w:top w:val="none" w:sz="0" w:space="0" w:color="auto"/>
            <w:left w:val="none" w:sz="0" w:space="0" w:color="auto"/>
            <w:bottom w:val="none" w:sz="0" w:space="0" w:color="auto"/>
            <w:right w:val="none" w:sz="0" w:space="0" w:color="auto"/>
          </w:divBdr>
        </w:div>
        <w:div w:id="1094477244">
          <w:marLeft w:val="1200"/>
          <w:marRight w:val="6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9</Pages>
  <Words>1413</Words>
  <Characters>6503</Characters>
  <Application>Microsoft Office Word</Application>
  <DocSecurity>0</DocSecurity>
  <Lines>224</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Smedley</dc:creator>
  <cp:keywords/>
  <dc:description/>
  <cp:lastModifiedBy>Sarah Smedley</cp:lastModifiedBy>
  <cp:revision>45</cp:revision>
  <dcterms:created xsi:type="dcterms:W3CDTF">2025-01-22T21:34:00Z</dcterms:created>
  <dcterms:modified xsi:type="dcterms:W3CDTF">2026-04-10T18:55:00Z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2026-04-10T15:46:51Z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519d7ea9-2177-478d-b1ea-65acc40628ae</vt:lpwstr>
  </property>
  <property fmtid="{D5CDD505-2E9C-101B-9397-08002B2CF9AE}" pid="7" name="MSIP_Label_defa4170-0d19-0005-0004-bc88714345d2_ActionId">
    <vt:lpwstr>e0f2ff20-685d-4587-a4f7-aaf3e5b9e59d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