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rFonts w:ascii="Verdana" w:cs="Verdana" w:eastAsia="Verdana" w:hAnsi="Verdana"/>
          <w:b w:val="1"/>
          <w:bCs w:val="1"/>
          <w:color w:val="222222"/>
          <w:sz w:val="20"/>
          <w:szCs w:val="20"/>
        </w:rPr>
      </w:pPr>
      <w:r w:rsidDel="00000000" w:rsidR="00000000" w:rsidRPr="00000000">
        <w:rPr>
          <w:rFonts w:ascii="Verdana" w:cs="Verdana" w:eastAsia="Verdana" w:hAnsi="Verdana"/>
          <w:b w:val="1"/>
          <w:bCs w:val="1"/>
          <w:color w:val="222222"/>
          <w:sz w:val="20"/>
          <w:szCs w:val="20"/>
          <w:rtl w:val="0"/>
        </w:rPr>
        <w:t xml:space="preserve">KLAS Development Advisory (KDAC) Meeting</w:t>
      </w:r>
    </w:p>
    <w:p w:rsidR="00000000" w:rsidDel="00000000" w:rsidP="00000000" w:rsidRDefault="00000000" w:rsidRPr="00000000" w14:paraId="00000002">
      <w:pPr>
        <w:shd w:fill="ffffff" w:val="clear"/>
        <w:spacing w:after="0" w:line="240" w:lineRule="auto"/>
        <w:rPr>
          <w:rFonts w:ascii="Verdana" w:cs="Verdana" w:eastAsia="Verdana" w:hAnsi="Verdana"/>
          <w:b w:val="1"/>
          <w:bCs w:val="1"/>
          <w:color w:val="222222"/>
          <w:sz w:val="20"/>
          <w:szCs w:val="20"/>
        </w:rPr>
      </w:pPr>
      <w:r w:rsidDel="00000000" w:rsidR="00000000" w:rsidRPr="00000000">
        <w:rPr>
          <w:rFonts w:ascii="Verdana" w:cs="Verdana" w:eastAsia="Verdana" w:hAnsi="Verdana"/>
          <w:b w:val="1"/>
          <w:bCs w:val="1"/>
          <w:color w:val="222222"/>
          <w:sz w:val="20"/>
          <w:szCs w:val="20"/>
          <w:rtl w:val="0"/>
        </w:rPr>
        <w:t xml:space="preserve">Date: February 11, 2026</w:t>
      </w:r>
    </w:p>
    <w:p w:rsidR="00000000" w:rsidDel="00000000" w:rsidP="00000000" w:rsidRDefault="00000000" w:rsidRPr="00000000" w14:paraId="00000003">
      <w:pPr>
        <w:shd w:fill="ffffff" w:val="clear"/>
        <w:spacing w:after="0" w:line="240" w:lineRule="auto"/>
        <w:rPr>
          <w:rFonts w:ascii="Verdana" w:cs="Verdana" w:eastAsia="Verdana" w:hAnsi="Verdana"/>
          <w:b w:val="1"/>
          <w:bCs w:val="1"/>
          <w:color w:val="222222"/>
          <w:sz w:val="20"/>
          <w:szCs w:val="20"/>
        </w:rPr>
      </w:pPr>
      <w:r w:rsidDel="00000000" w:rsidR="00000000" w:rsidRPr="00000000">
        <w:rPr>
          <w:rFonts w:ascii="Verdana" w:cs="Verdana" w:eastAsia="Verdana" w:hAnsi="Verdana"/>
          <w:b w:val="1"/>
          <w:bCs w:val="1"/>
          <w:color w:val="222222"/>
          <w:sz w:val="20"/>
          <w:szCs w:val="20"/>
          <w:rtl w:val="0"/>
        </w:rPr>
        <w:t xml:space="preserve">Time: 3:00 PM ET</w:t>
      </w:r>
    </w:p>
    <w:p w:rsidR="00000000" w:rsidDel="00000000" w:rsidP="00000000" w:rsidRDefault="00000000" w:rsidRPr="00000000" w14:paraId="00000004">
      <w:pPr>
        <w:shd w:fill="ffffff" w:val="clear"/>
        <w:spacing w:after="0" w:line="240" w:lineRule="auto"/>
        <w:rPr>
          <w:rFonts w:ascii="Verdana" w:cs="Verdana" w:eastAsia="Verdana" w:hAnsi="Verdana"/>
          <w:b w:val="1"/>
          <w:bCs w:val="1"/>
          <w:color w:val="222222"/>
          <w:sz w:val="20"/>
          <w:szCs w:val="20"/>
        </w:rPr>
      </w:pPr>
      <w:r w:rsidDel="00000000" w:rsidR="00000000" w:rsidRPr="00000000">
        <w:rPr>
          <w:rtl w:val="0"/>
        </w:rPr>
      </w:r>
    </w:p>
    <w:p w:rsidR="00000000" w:rsidDel="00000000" w:rsidP="00000000" w:rsidRDefault="00000000" w:rsidRPr="00000000" w14:paraId="00000005">
      <w:pPr>
        <w:shd w:fill="ffffff" w:val="clear"/>
        <w:spacing w:after="0" w:line="240" w:lineRule="auto"/>
        <w:rPr>
          <w:rFonts w:ascii="Verdana" w:cs="Verdana" w:eastAsia="Verdana" w:hAnsi="Verdana"/>
          <w:b w:val="1"/>
          <w:bCs w:val="1"/>
          <w:color w:val="222222"/>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Verdana" w:cs="Verdana" w:eastAsia="Verdana" w:hAnsi="Verdana"/>
          <w:b w:val="1"/>
          <w:bCs w:val="1"/>
          <w:i w:val="0"/>
          <w:iCs w:val="0"/>
          <w:smallCaps w:val="0"/>
          <w:strike w:val="0"/>
          <w:color w:val="222222"/>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222222"/>
          <w:sz w:val="20"/>
          <w:szCs w:val="20"/>
          <w:u w:val="none"/>
          <w:shd w:fill="auto" w:val="clear"/>
          <w:vertAlign w:val="baseline"/>
          <w:rtl w:val="0"/>
        </w:rPr>
        <w:t xml:space="preserve">Introductions and Opening Remarks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Verdana" w:cs="Verdana" w:eastAsia="Verdana" w:hAnsi="Verdana"/>
          <w:b w:val="1"/>
          <w:bCs w:val="1"/>
          <w:color w:val="222222"/>
          <w:sz w:val="20"/>
          <w:szCs w:val="20"/>
          <w:u w:val="none"/>
        </w:rPr>
      </w:pPr>
      <w:r w:rsidDel="00000000" w:rsidR="00000000" w:rsidRPr="00000000">
        <w:rPr>
          <w:rFonts w:ascii="Verdana" w:cs="Verdana" w:eastAsia="Verdana" w:hAnsi="Verdana"/>
          <w:b w:val="1"/>
          <w:bCs w:val="1"/>
          <w:color w:val="222222"/>
          <w:sz w:val="20"/>
          <w:szCs w:val="20"/>
          <w:rtl w:val="0"/>
        </w:rPr>
        <w:t xml:space="preserve">James: I am new chair, Josh Easter secretary</w:t>
      </w:r>
    </w:p>
    <w:p w:rsidR="00000000" w:rsidDel="00000000" w:rsidP="00000000" w:rsidRDefault="00000000" w:rsidRPr="00000000" w14:paraId="0000000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Verdana" w:cs="Verdana" w:eastAsia="Verdana" w:hAnsi="Verdana"/>
          <w:b w:val="1"/>
          <w:bCs w:val="1"/>
          <w:color w:val="222222"/>
          <w:sz w:val="20"/>
          <w:szCs w:val="20"/>
          <w:u w:val="none"/>
        </w:rPr>
      </w:pPr>
      <w:r w:rsidDel="00000000" w:rsidR="00000000" w:rsidRPr="00000000">
        <w:rPr>
          <w:rFonts w:ascii="Verdana" w:cs="Verdana" w:eastAsia="Verdana" w:hAnsi="Verdana"/>
          <w:b w:val="1"/>
          <w:bCs w:val="1"/>
          <w:color w:val="222222"/>
          <w:sz w:val="20"/>
          <w:szCs w:val="20"/>
          <w:rtl w:val="0"/>
        </w:rPr>
        <w:t xml:space="preserve">Double check that Katie Lovell is getting the emails- she hasn’t been at the meetings, didn’t confirm joining, so Kia is texting and James will email her</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Verdana" w:cs="Verdana" w:eastAsia="Verdana" w:hAnsi="Verdana"/>
          <w:b w:val="0"/>
          <w:bCs w:val="0"/>
          <w:i w:val="0"/>
          <w:iCs w:val="0"/>
          <w:smallCaps w:val="0"/>
          <w:strike w:val="0"/>
          <w:color w:val="222222"/>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222222"/>
          <w:sz w:val="20"/>
          <w:szCs w:val="20"/>
          <w:u w:val="none"/>
          <w:shd w:fill="auto" w:val="clear"/>
          <w:vertAlign w:val="baseline"/>
          <w:rtl w:val="0"/>
        </w:rPr>
        <w:t xml:space="preserve">Recent Development: Kyle</w:t>
      </w:r>
      <w:r w:rsidDel="00000000" w:rsidR="00000000" w:rsidRPr="00000000">
        <w:rPr>
          <w:rtl w:val="0"/>
        </w:rPr>
      </w:r>
    </w:p>
    <w:p w:rsidR="00000000" w:rsidDel="00000000" w:rsidP="00000000" w:rsidRDefault="00000000" w:rsidRPr="00000000" w14:paraId="0000000A">
      <w:pPr>
        <w:numPr>
          <w:ilvl w:val="0"/>
          <w:numId w:val="2"/>
        </w:numPr>
        <w:shd w:fill="ffffff" w:val="clear"/>
        <w:spacing w:after="0" w:before="28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Integration with Keycloak-</w:t>
      </w:r>
    </w:p>
    <w:p w:rsidR="00000000" w:rsidDel="00000000" w:rsidP="00000000" w:rsidRDefault="00000000" w:rsidRPr="00000000" w14:paraId="0000000B">
      <w:pPr>
        <w:numPr>
          <w:ilvl w:val="1"/>
          <w:numId w:val="2"/>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Logout functionality - programmed &amp; in testing </w:t>
      </w:r>
      <w:r w:rsidDel="00000000" w:rsidR="00000000" w:rsidRPr="00000000">
        <w:rPr>
          <w:rFonts w:ascii="Verdana" w:cs="Verdana" w:eastAsia="Verdana" w:hAnsi="Verdana"/>
          <w:color w:val="ff0000"/>
          <w:sz w:val="20"/>
          <w:szCs w:val="20"/>
          <w:rtl w:val="0"/>
        </w:rPr>
        <w:t xml:space="preserve">now pretty much useable with a few more mods before we say it’s done, but you can control login and logout</w:t>
      </w:r>
    </w:p>
    <w:p w:rsidR="00000000" w:rsidDel="00000000" w:rsidP="00000000" w:rsidRDefault="00000000" w:rsidRPr="00000000" w14:paraId="0000000C">
      <w:pPr>
        <w:numPr>
          <w:ilvl w:val="1"/>
          <w:numId w:val="2"/>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Keycloak at Michigan -  tested &amp; functional.</w:t>
      </w:r>
    </w:p>
    <w:p w:rsidR="00000000" w:rsidDel="00000000" w:rsidP="00000000" w:rsidRDefault="00000000" w:rsidRPr="00000000" w14:paraId="0000000D">
      <w:pPr>
        <w:numPr>
          <w:ilvl w:val="1"/>
          <w:numId w:val="2"/>
        </w:numPr>
        <w:shd w:fill="ffffff" w:val="clear"/>
        <w:spacing w:after="0" w:before="0" w:line="240" w:lineRule="auto"/>
        <w:ind w:left="1665" w:hanging="36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This has been hard because they had to learn a new system (Keycloak) and how to add the programming.</w:t>
      </w:r>
    </w:p>
    <w:p w:rsidR="00000000" w:rsidDel="00000000" w:rsidP="00000000" w:rsidRDefault="00000000" w:rsidRPr="00000000" w14:paraId="0000000E">
      <w:pPr>
        <w:numPr>
          <w:ilvl w:val="1"/>
          <w:numId w:val="2"/>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Challenge because Michigan has multiple authentication endpoints They are IBM verified, </w:t>
      </w:r>
      <w:r w:rsidDel="00000000" w:rsidR="00000000" w:rsidRPr="00000000">
        <w:rPr>
          <w:rFonts w:ascii="Verdana" w:cs="Verdana" w:eastAsia="Verdana" w:hAnsi="Verdana"/>
          <w:color w:val="ff0000"/>
          <w:sz w:val="20"/>
          <w:szCs w:val="20"/>
          <w:rtl w:val="0"/>
        </w:rPr>
        <w:t xml:space="preserve">They have users logging in in different places, so it was a new challenge and took awhile but it was figured out.</w:t>
      </w:r>
    </w:p>
    <w:p w:rsidR="00000000" w:rsidDel="00000000" w:rsidP="00000000" w:rsidRDefault="00000000" w:rsidRPr="00000000" w14:paraId="0000000F">
      <w:pPr>
        <w:numPr>
          <w:ilvl w:val="1"/>
          <w:numId w:val="2"/>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Had to add form to prompt user to which endpoint to authenticate</w:t>
      </w:r>
    </w:p>
    <w:p w:rsidR="00000000" w:rsidDel="00000000" w:rsidP="00000000" w:rsidRDefault="00000000" w:rsidRPr="00000000" w14:paraId="00000010">
      <w:pPr>
        <w:numPr>
          <w:ilvl w:val="1"/>
          <w:numId w:val="2"/>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Okta at Virginia - tested &amp; functional</w:t>
      </w:r>
      <w:r w:rsidDel="00000000" w:rsidR="00000000" w:rsidRPr="00000000">
        <w:rPr>
          <w:rFonts w:ascii="Verdana" w:cs="Verdana" w:eastAsia="Verdana" w:hAnsi="Verdana"/>
          <w:color w:val="ff0000"/>
          <w:sz w:val="20"/>
          <w:szCs w:val="20"/>
          <w:rtl w:val="0"/>
        </w:rPr>
        <w:t xml:space="preserve"> working great after a lot of testing, a little pricey but a good product to work with</w:t>
      </w:r>
    </w:p>
    <w:p w:rsidR="00000000" w:rsidDel="00000000" w:rsidP="00000000" w:rsidRDefault="00000000" w:rsidRPr="00000000" w14:paraId="00000011">
      <w:pPr>
        <w:numPr>
          <w:ilvl w:val="1"/>
          <w:numId w:val="2"/>
        </w:numPr>
        <w:shd w:fill="ffffff" w:val="clear"/>
        <w:spacing w:after="0" w:before="0" w:line="240" w:lineRule="auto"/>
        <w:ind w:left="1665" w:hanging="360"/>
        <w:rPr>
          <w:rFonts w:ascii="Verdana" w:cs="Verdana" w:eastAsia="Verdana" w:hAnsi="Verdana"/>
          <w:color w:val="ff0000"/>
          <w:sz w:val="20"/>
          <w:szCs w:val="20"/>
          <w:u w:val="none"/>
        </w:rPr>
      </w:pPr>
      <w:r w:rsidDel="00000000" w:rsidR="00000000" w:rsidRPr="00000000">
        <w:rPr>
          <w:rFonts w:ascii="Verdana" w:cs="Verdana" w:eastAsia="Verdana" w:hAnsi="Verdana"/>
          <w:color w:val="ff0000"/>
          <w:sz w:val="20"/>
          <w:szCs w:val="20"/>
          <w:rtl w:val="0"/>
        </w:rPr>
        <w:t xml:space="preserve">Integration with IBM Verify was not smooth and not just on our side</w:t>
      </w:r>
    </w:p>
    <w:p w:rsidR="00000000" w:rsidDel="00000000" w:rsidP="00000000" w:rsidRDefault="00000000" w:rsidRPr="00000000" w14:paraId="00000012">
      <w:pPr>
        <w:numPr>
          <w:ilvl w:val="1"/>
          <w:numId w:val="2"/>
        </w:numPr>
        <w:shd w:fill="ffffff" w:val="clear"/>
        <w:spacing w:after="0" w:before="0" w:line="240" w:lineRule="auto"/>
        <w:ind w:left="1665" w:hanging="360"/>
        <w:rPr>
          <w:rFonts w:ascii="Verdana" w:cs="Verdana" w:eastAsia="Verdana" w:hAnsi="Verdana"/>
          <w:color w:val="ff0000"/>
          <w:sz w:val="20"/>
          <w:szCs w:val="20"/>
          <w:u w:val="none"/>
        </w:rPr>
      </w:pPr>
      <w:r w:rsidDel="00000000" w:rsidR="00000000" w:rsidRPr="00000000">
        <w:rPr>
          <w:rFonts w:ascii="Verdana" w:cs="Verdana" w:eastAsia="Verdana" w:hAnsi="Verdana"/>
          <w:color w:val="ff0000"/>
          <w:sz w:val="20"/>
          <w:szCs w:val="20"/>
          <w:rtl w:val="0"/>
        </w:rPr>
        <w:t xml:space="preserve">This is all in 7.8.32 and should be applied to early adopters by Friday</w:t>
      </w:r>
    </w:p>
    <w:p w:rsidR="00000000" w:rsidDel="00000000" w:rsidP="00000000" w:rsidRDefault="00000000" w:rsidRPr="00000000" w14:paraId="00000013">
      <w:pPr>
        <w:numPr>
          <w:ilvl w:val="1"/>
          <w:numId w:val="2"/>
        </w:numPr>
        <w:shd w:fill="ffffff" w:val="clear"/>
        <w:spacing w:after="0" w:before="0" w:line="240" w:lineRule="auto"/>
        <w:ind w:left="1665" w:hanging="360"/>
        <w:rPr>
          <w:rFonts w:ascii="Verdana" w:cs="Verdana" w:eastAsia="Verdana" w:hAnsi="Verdana"/>
          <w:color w:val="ff0000"/>
          <w:sz w:val="20"/>
          <w:szCs w:val="20"/>
          <w:u w:val="none"/>
        </w:rPr>
      </w:pPr>
      <w:r w:rsidDel="00000000" w:rsidR="00000000" w:rsidRPr="00000000">
        <w:rPr>
          <w:rFonts w:ascii="Verdana" w:cs="Verdana" w:eastAsia="Verdana" w:hAnsi="Verdana"/>
          <w:color w:val="ff0000"/>
          <w:sz w:val="20"/>
          <w:szCs w:val="20"/>
          <w:rtl w:val="0"/>
        </w:rPr>
        <w:t xml:space="preserve">James- we (Perkins) are using Entra, but are not an early adopter. What is the status on Entra, can you onboard anyone with it?  Kyle: We can try it with yours, we haven’t done Entra, yours may be difficult too because you have two sets of users logging in, one at Perkins and one at the other branch with a completely different system. </w:t>
      </w:r>
    </w:p>
    <w:p w:rsidR="00000000" w:rsidDel="00000000" w:rsidP="00000000" w:rsidRDefault="00000000" w:rsidRPr="00000000" w14:paraId="00000014">
      <w:pPr>
        <w:numPr>
          <w:ilvl w:val="1"/>
          <w:numId w:val="2"/>
        </w:numPr>
        <w:shd w:fill="ffffff" w:val="clear"/>
        <w:spacing w:after="0" w:before="0" w:line="240" w:lineRule="auto"/>
        <w:ind w:left="1665" w:hanging="360"/>
        <w:rPr>
          <w:rFonts w:ascii="Verdana" w:cs="Verdana" w:eastAsia="Verdana" w:hAnsi="Verdana"/>
          <w:color w:val="ff0000"/>
          <w:sz w:val="20"/>
          <w:szCs w:val="20"/>
          <w:u w:val="none"/>
        </w:rPr>
      </w:pPr>
      <w:r w:rsidDel="00000000" w:rsidR="00000000" w:rsidRPr="00000000">
        <w:rPr>
          <w:rFonts w:ascii="Verdana" w:cs="Verdana" w:eastAsia="Verdana" w:hAnsi="Verdana"/>
          <w:color w:val="ff0000"/>
          <w:sz w:val="20"/>
          <w:szCs w:val="20"/>
          <w:rtl w:val="0"/>
        </w:rPr>
        <w:t xml:space="preserve">James- do you have any preliminary literature on this? Katy- I have some releases starting for later this week, if you have specifics that you need in the literature to create buy-in from your IT, let me know. </w:t>
      </w:r>
    </w:p>
    <w:p w:rsidR="00000000" w:rsidDel="00000000" w:rsidP="00000000" w:rsidRDefault="00000000" w:rsidRPr="00000000" w14:paraId="00000015">
      <w:pPr>
        <w:numPr>
          <w:ilvl w:val="0"/>
          <w:numId w:val="2"/>
        </w:numPr>
        <w:shd w:fill="ffffff" w:val="clear"/>
        <w:spacing w:after="0" w:before="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KLAS Login</w:t>
      </w:r>
    </w:p>
    <w:p w:rsidR="00000000" w:rsidDel="00000000" w:rsidP="00000000" w:rsidRDefault="00000000" w:rsidRPr="00000000" w14:paraId="00000016">
      <w:pPr>
        <w:numPr>
          <w:ilvl w:val="1"/>
          <w:numId w:val="2"/>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SSL certificates auto-import is failing at one customer, cause is unknown. Temp fix = manually porting certificates</w:t>
      </w:r>
    </w:p>
    <w:p w:rsidR="00000000" w:rsidDel="00000000" w:rsidP="00000000" w:rsidRDefault="00000000" w:rsidRPr="00000000" w14:paraId="00000017">
      <w:pPr>
        <w:numPr>
          <w:ilvl w:val="1"/>
          <w:numId w:val="2"/>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Logging to KLAS startup programs to try to locate point of failure.  Resolution in KLAS 7.8.33 or 7.8.34</w:t>
      </w:r>
    </w:p>
    <w:p w:rsidR="00000000" w:rsidDel="00000000" w:rsidP="00000000" w:rsidRDefault="00000000" w:rsidRPr="00000000" w14:paraId="00000018">
      <w:pPr>
        <w:numPr>
          <w:ilvl w:val="1"/>
          <w:numId w:val="2"/>
        </w:numPr>
        <w:shd w:fill="ffffff" w:val="clear"/>
        <w:spacing w:after="0" w:before="0" w:line="240" w:lineRule="auto"/>
        <w:ind w:left="1665" w:hanging="36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Kyle: These make it possible for client and server to communicate over https. We have a temp fix and will hopefully have a fix in a later release. </w:t>
      </w:r>
    </w:p>
    <w:p w:rsidR="00000000" w:rsidDel="00000000" w:rsidP="00000000" w:rsidRDefault="00000000" w:rsidRPr="00000000" w14:paraId="00000019">
      <w:pPr>
        <w:numPr>
          <w:ilvl w:val="0"/>
          <w:numId w:val="2"/>
        </w:numPr>
        <w:shd w:fill="ffffff" w:val="clear"/>
        <w:spacing w:after="0" w:before="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KLAS Security Structure</w:t>
      </w:r>
    </w:p>
    <w:p w:rsidR="00000000" w:rsidDel="00000000" w:rsidP="00000000" w:rsidRDefault="00000000" w:rsidRPr="00000000" w14:paraId="0000001A">
      <w:pPr>
        <w:numPr>
          <w:ilvl w:val="1"/>
          <w:numId w:val="2"/>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Several new functions didn't have entries in user permission. Now resolved for most functions.</w:t>
      </w:r>
    </w:p>
    <w:p w:rsidR="00000000" w:rsidDel="00000000" w:rsidP="00000000" w:rsidRDefault="00000000" w:rsidRPr="00000000" w14:paraId="0000001B">
      <w:pPr>
        <w:numPr>
          <w:ilvl w:val="1"/>
          <w:numId w:val="2"/>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Functions still missing resolved in 7.8.33</w:t>
      </w:r>
    </w:p>
    <w:p w:rsidR="00000000" w:rsidDel="00000000" w:rsidP="00000000" w:rsidRDefault="00000000" w:rsidRPr="00000000" w14:paraId="0000001C">
      <w:pPr>
        <w:numPr>
          <w:ilvl w:val="1"/>
          <w:numId w:val="2"/>
        </w:numPr>
        <w:shd w:fill="ffffff" w:val="clear"/>
        <w:spacing w:after="0" w:before="0" w:line="240" w:lineRule="auto"/>
        <w:ind w:left="1665" w:hanging="36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Kyle: If you have run into functions that you wanted to take away permissions to and could not, this may be why. But this just appeared to us within the past couple weeks because of one customer doing an audit, so we are fixing it quickly.</w:t>
      </w:r>
    </w:p>
    <w:p w:rsidR="00000000" w:rsidDel="00000000" w:rsidP="00000000" w:rsidRDefault="00000000" w:rsidRPr="00000000" w14:paraId="0000001D">
      <w:pPr>
        <w:numPr>
          <w:ilvl w:val="0"/>
          <w:numId w:val="2"/>
        </w:numPr>
        <w:shd w:fill="ffffff" w:val="clear"/>
        <w:spacing w:after="0" w:before="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Patron Census Notice</w:t>
      </w:r>
    </w:p>
    <w:p w:rsidR="00000000" w:rsidDel="00000000" w:rsidP="00000000" w:rsidRDefault="00000000" w:rsidRPr="00000000" w14:paraId="0000001E">
      <w:pPr>
        <w:numPr>
          <w:ilvl w:val="1"/>
          <w:numId w:val="2"/>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Bugs in pagination. Workarounds in the form now in place. </w:t>
      </w:r>
      <w:r w:rsidDel="00000000" w:rsidR="00000000" w:rsidRPr="00000000">
        <w:rPr>
          <w:rFonts w:ascii="Verdana" w:cs="Verdana" w:eastAsia="Verdana" w:hAnsi="Verdana"/>
          <w:color w:val="ff0000"/>
          <w:sz w:val="20"/>
          <w:szCs w:val="20"/>
          <w:rtl w:val="0"/>
        </w:rPr>
        <w:t xml:space="preserve">Kyle: A couple IRCs are still using this notice to send to schools to double check, and they found some bugs. The form was not putting page breaks in the correct place, we managed to work around it in form setup, but it is a bug that will need to be fixed sooner. </w:t>
      </w:r>
      <w:r w:rsidDel="00000000" w:rsidR="00000000" w:rsidRPr="00000000">
        <w:rPr>
          <w:rtl w:val="0"/>
        </w:rPr>
      </w:r>
    </w:p>
    <w:p w:rsidR="00000000" w:rsidDel="00000000" w:rsidP="00000000" w:rsidRDefault="00000000" w:rsidRPr="00000000" w14:paraId="0000001F">
      <w:pPr>
        <w:numPr>
          <w:ilvl w:val="1"/>
          <w:numId w:val="2"/>
        </w:numPr>
        <w:shd w:fill="ffffff" w:val="clear"/>
        <w:spacing w:after="28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Notice shows deleted patrons if relationships left active also exposed issue in delete patron</w:t>
      </w:r>
      <w:r w:rsidDel="00000000" w:rsidR="00000000" w:rsidRPr="00000000">
        <w:rPr>
          <w:rFonts w:ascii="Verdana" w:cs="Verdana" w:eastAsia="Verdana" w:hAnsi="Verdana"/>
          <w:color w:val="ff0000"/>
          <w:sz w:val="20"/>
          <w:szCs w:val="20"/>
          <w:rtl w:val="0"/>
        </w:rPr>
        <w:t xml:space="preserve">. Deleted patrons showing because the Delete Patron feature isn’t deleting them when there are any active relationships left, so it exposed a bigger problem here. </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Verdana" w:cs="Verdana" w:eastAsia="Verdana" w:hAnsi="Verdana"/>
          <w:b w:val="0"/>
          <w:bCs w:val="0"/>
          <w:i w:val="0"/>
          <w:iCs w:val="0"/>
          <w:smallCaps w:val="0"/>
          <w:strike w:val="0"/>
          <w:color w:val="222222"/>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222222"/>
          <w:sz w:val="20"/>
          <w:szCs w:val="20"/>
          <w:u w:val="none"/>
          <w:shd w:fill="auto" w:val="clear"/>
          <w:vertAlign w:val="baseline"/>
          <w:rtl w:val="0"/>
        </w:rPr>
        <w:t xml:space="preserve">Upcoming</w:t>
      </w:r>
      <w:r w:rsidDel="00000000" w:rsidR="00000000" w:rsidRPr="00000000">
        <w:rPr>
          <w:rtl w:val="0"/>
        </w:rPr>
      </w:r>
    </w:p>
    <w:p w:rsidR="00000000" w:rsidDel="00000000" w:rsidP="00000000" w:rsidRDefault="00000000" w:rsidRPr="00000000" w14:paraId="00000021">
      <w:pPr>
        <w:numPr>
          <w:ilvl w:val="0"/>
          <w:numId w:val="3"/>
        </w:numPr>
        <w:shd w:fill="ffffff" w:val="clear"/>
        <w:spacing w:after="0" w:before="28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Integration with Keycloak</w:t>
      </w:r>
    </w:p>
    <w:p w:rsidR="00000000" w:rsidDel="00000000" w:rsidP="00000000" w:rsidRDefault="00000000" w:rsidRPr="00000000" w14:paraId="00000022">
      <w:pPr>
        <w:numPr>
          <w:ilvl w:val="1"/>
          <w:numId w:val="3"/>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Periodically ensure access tokens are valid (in case someone remotely kills a KLAS session.)</w:t>
      </w:r>
    </w:p>
    <w:p w:rsidR="00000000" w:rsidDel="00000000" w:rsidP="00000000" w:rsidRDefault="00000000" w:rsidRPr="00000000" w14:paraId="00000023">
      <w:pPr>
        <w:numPr>
          <w:ilvl w:val="1"/>
          <w:numId w:val="3"/>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Check for expired tokens &amp; use refresh token to get a new one.</w:t>
      </w:r>
    </w:p>
    <w:p w:rsidR="00000000" w:rsidDel="00000000" w:rsidP="00000000" w:rsidRDefault="00000000" w:rsidRPr="00000000" w14:paraId="00000024">
      <w:pPr>
        <w:numPr>
          <w:ilvl w:val="1"/>
          <w:numId w:val="3"/>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If access token expired &amp; can't acquire a new one = end the session</w:t>
      </w:r>
    </w:p>
    <w:p w:rsidR="00000000" w:rsidDel="00000000" w:rsidP="00000000" w:rsidRDefault="00000000" w:rsidRPr="00000000" w14:paraId="00000025">
      <w:pPr>
        <w:numPr>
          <w:ilvl w:val="1"/>
          <w:numId w:val="3"/>
        </w:numPr>
        <w:shd w:fill="ffffff" w:val="clear"/>
        <w:spacing w:after="0" w:before="0" w:line="240" w:lineRule="auto"/>
        <w:ind w:left="1665" w:hanging="36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Kyle: This is included to show that it isn’t completely done. We have to periodically check the tokens are not expired or revoked. We want to logout the user from KLAS as soon as reasonably possible. If a client is reviewing a record and the token is revoked, do we accept the changes or kick them out before? Jason Richmond: What situation would this be needed in other than a person is logged in but gets fired/removed? Katy: As I understand it, it is more for the situations where there is a form that is started but it times out or they try to logout with a form open. Kyle: This actually came from a situation where we needed to logout a person who was fired and needed to be logged out everywhere very quickly. Matt Bechel: in that situation then you probably shouldn’t keep the form changes that were in process when the token is revoked. You would want their changes thrown out. That change isn’t taken lightly. Also, people will learn that for security reasons, it is going to time out if you leave the form open, so I don’t think it should save the form in progress. Just kick them out. Katy: agreed, with that as the main goal for this change, we should make it just kick them out. </w:t>
      </w:r>
    </w:p>
    <w:p w:rsidR="00000000" w:rsidDel="00000000" w:rsidP="00000000" w:rsidRDefault="00000000" w:rsidRPr="00000000" w14:paraId="00000026">
      <w:pPr>
        <w:numPr>
          <w:ilvl w:val="0"/>
          <w:numId w:val="3"/>
        </w:numPr>
        <w:shd w:fill="ffffff" w:val="clear"/>
        <w:spacing w:after="0" w:before="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KLAS Timeout</w:t>
      </w:r>
    </w:p>
    <w:p w:rsidR="00000000" w:rsidDel="00000000" w:rsidP="00000000" w:rsidRDefault="00000000" w:rsidRPr="00000000" w14:paraId="00000027">
      <w:pPr>
        <w:numPr>
          <w:ilvl w:val="1"/>
          <w:numId w:val="3"/>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Ability to distinguish between KLAS “ping” operations to keep TCP connection &amp; regular KLAS operations.  Output in “Who” is deceiving.</w:t>
      </w:r>
    </w:p>
    <w:p w:rsidR="00000000" w:rsidDel="00000000" w:rsidP="00000000" w:rsidRDefault="00000000" w:rsidRPr="00000000" w14:paraId="00000028">
      <w:pPr>
        <w:numPr>
          <w:ilvl w:val="1"/>
          <w:numId w:val="3"/>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Add a KLAS client timeout.</w:t>
      </w:r>
    </w:p>
    <w:p w:rsidR="00000000" w:rsidDel="00000000" w:rsidP="00000000" w:rsidRDefault="00000000" w:rsidRPr="00000000" w14:paraId="00000029">
      <w:pPr>
        <w:numPr>
          <w:ilvl w:val="1"/>
          <w:numId w:val="3"/>
        </w:numPr>
        <w:shd w:fill="ffffff" w:val="clear"/>
        <w:spacing w:after="0" w:before="0" w:line="240" w:lineRule="auto"/>
        <w:ind w:left="1665" w:hanging="36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Kyle: this came from another user, they needed to logout after a certain amount of time of no activity. Matt: we have that requirement in MN, but because we have timeouts in our workstations, we got the ok to use KLAS even without a timeout feature. Jason: since it’s tied to logging in to a state computer, we don’t have that problem yet either, but it would be needed if we went webbased. Katy: this is actually one of the steps to go webbased. </w:t>
      </w:r>
    </w:p>
    <w:p w:rsidR="00000000" w:rsidDel="00000000" w:rsidP="00000000" w:rsidRDefault="00000000" w:rsidRPr="00000000" w14:paraId="0000002A">
      <w:pPr>
        <w:numPr>
          <w:ilvl w:val="1"/>
          <w:numId w:val="3"/>
        </w:numPr>
        <w:shd w:fill="ffffff" w:val="clear"/>
        <w:spacing w:after="0" w:before="0" w:line="240" w:lineRule="auto"/>
        <w:ind w:left="1665" w:hanging="360"/>
        <w:rPr>
          <w:rFonts w:ascii="Verdana" w:cs="Verdana" w:eastAsia="Verdana" w:hAnsi="Verdana"/>
          <w:color w:val="ff0000"/>
          <w:sz w:val="20"/>
          <w:szCs w:val="20"/>
          <w:u w:val="none"/>
        </w:rPr>
      </w:pPr>
      <w:r w:rsidDel="00000000" w:rsidR="00000000" w:rsidRPr="00000000">
        <w:rPr>
          <w:rFonts w:ascii="Verdana" w:cs="Verdana" w:eastAsia="Verdana" w:hAnsi="Verdana"/>
          <w:color w:val="ff0000"/>
          <w:sz w:val="20"/>
          <w:szCs w:val="20"/>
          <w:rtl w:val="0"/>
        </w:rPr>
        <w:t xml:space="preserve">Jason: On the note of security, I have noticed that I can install KLAS on any computer as long as I have the key, is that true for everyone? Katy: Yes, we need that for people who want to work at home, Kyle, do you know anyone who locks that down other than the self-hosted libraries? Kyle: pretty much the assumption is that if you have the key, you can install KLAS. Especially since they would still need a login before getting in anyway. Matt: MN is very locked down. So to install KLAS on our workstations, you have to get an upper IT person with admin rights to get it downloaded onto a computer. Jason: I guess I was thinking of a person getting it on their home computer,and even if they are fired but they know someone else’s login they can still get it. Kyle: if you have multifactor, that shouldn’t be possible. </w:t>
      </w:r>
    </w:p>
    <w:p w:rsidR="00000000" w:rsidDel="00000000" w:rsidP="00000000" w:rsidRDefault="00000000" w:rsidRPr="00000000" w14:paraId="0000002B">
      <w:pPr>
        <w:numPr>
          <w:ilvl w:val="0"/>
          <w:numId w:val="3"/>
        </w:numPr>
        <w:shd w:fill="ffffff" w:val="clear"/>
        <w:spacing w:after="0" w:before="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MR Lines by Patron Role Report improvements </w:t>
      </w:r>
      <w:r w:rsidDel="00000000" w:rsidR="00000000" w:rsidRPr="00000000">
        <w:rPr>
          <w:rFonts w:ascii="Verdana" w:cs="Verdana" w:eastAsia="Verdana" w:hAnsi="Verdana"/>
          <w:color w:val="ff0000"/>
          <w:sz w:val="20"/>
          <w:szCs w:val="20"/>
          <w:rtl w:val="0"/>
        </w:rPr>
        <w:t xml:space="preserve">Kyle: this report needs enhancements. This release’s goal is getting out the base functionality for single sign-on. Then we are going back to KLAS to satisfy some other needs for the next release. This is one of those, as well as the next three items on the docket. Customers have asked for all of these urgently. So this is just a line up for the next month, and it’s much more KLAS focused than infrastructure focused. </w:t>
      </w:r>
    </w:p>
    <w:p w:rsidR="00000000" w:rsidDel="00000000" w:rsidP="00000000" w:rsidRDefault="00000000" w:rsidRPr="00000000" w14:paraId="0000002C">
      <w:pPr>
        <w:numPr>
          <w:ilvl w:val="0"/>
          <w:numId w:val="3"/>
        </w:numPr>
        <w:shd w:fill="ffffff" w:val="clear"/>
        <w:spacing w:after="0" w:before="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AQ Lines by Line Type Report improvements</w:t>
      </w:r>
    </w:p>
    <w:p w:rsidR="00000000" w:rsidDel="00000000" w:rsidP="00000000" w:rsidRDefault="00000000" w:rsidRPr="00000000" w14:paraId="0000002D">
      <w:pPr>
        <w:numPr>
          <w:ilvl w:val="0"/>
          <w:numId w:val="3"/>
        </w:numPr>
        <w:shd w:fill="ffffff" w:val="clear"/>
        <w:spacing w:after="0" w:before="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Fix bugs in consumable Circ counters</w:t>
      </w:r>
    </w:p>
    <w:p w:rsidR="00000000" w:rsidDel="00000000" w:rsidP="00000000" w:rsidRDefault="00000000" w:rsidRPr="00000000" w14:paraId="0000002E">
      <w:pPr>
        <w:numPr>
          <w:ilvl w:val="0"/>
          <w:numId w:val="3"/>
        </w:numPr>
        <w:shd w:fill="ffffff" w:val="clear"/>
        <w:spacing w:after="0" w:before="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Add reports to view audit data</w:t>
      </w:r>
    </w:p>
    <w:p w:rsidR="00000000" w:rsidDel="00000000" w:rsidP="00000000" w:rsidRDefault="00000000" w:rsidRPr="00000000" w14:paraId="0000002F">
      <w:pPr>
        <w:numPr>
          <w:ilvl w:val="0"/>
          <w:numId w:val="3"/>
        </w:numPr>
        <w:shd w:fill="ffffff" w:val="clear"/>
        <w:spacing w:after="0" w:before="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Invoice - Add Bill To Address- </w:t>
      </w:r>
      <w:r w:rsidDel="00000000" w:rsidR="00000000" w:rsidRPr="00000000">
        <w:rPr>
          <w:rFonts w:ascii="Verdana" w:cs="Verdana" w:eastAsia="Verdana" w:hAnsi="Verdana"/>
          <w:color w:val="ff0000"/>
          <w:sz w:val="20"/>
          <w:szCs w:val="20"/>
          <w:rtl w:val="0"/>
        </w:rPr>
        <w:t xml:space="preserve">discussed as a goal at a previous meeting</w:t>
      </w:r>
    </w:p>
    <w:p w:rsidR="00000000" w:rsidDel="00000000" w:rsidP="00000000" w:rsidRDefault="00000000" w:rsidRPr="00000000" w14:paraId="00000030">
      <w:pPr>
        <w:numPr>
          <w:ilvl w:val="0"/>
          <w:numId w:val="3"/>
        </w:numPr>
        <w:shd w:fill="ffffff" w:val="clear"/>
        <w:spacing w:after="0" w:before="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MatrRquest Line - “Jump To” buttons- </w:t>
      </w:r>
      <w:r w:rsidDel="00000000" w:rsidR="00000000" w:rsidRPr="00000000">
        <w:rPr>
          <w:rFonts w:ascii="Verdana" w:cs="Verdana" w:eastAsia="Verdana" w:hAnsi="Verdana"/>
          <w:color w:val="ff0000"/>
          <w:sz w:val="20"/>
          <w:szCs w:val="20"/>
          <w:rtl w:val="0"/>
        </w:rPr>
        <w:t xml:space="preserve">discussed as a goal at a previous meeting</w:t>
      </w:r>
      <w:r w:rsidDel="00000000" w:rsidR="00000000" w:rsidRPr="00000000">
        <w:rPr>
          <w:rtl w:val="0"/>
        </w:rPr>
      </w:r>
    </w:p>
    <w:p w:rsidR="00000000" w:rsidDel="00000000" w:rsidP="00000000" w:rsidRDefault="00000000" w:rsidRPr="00000000" w14:paraId="00000031">
      <w:pPr>
        <w:numPr>
          <w:ilvl w:val="0"/>
          <w:numId w:val="3"/>
        </w:numPr>
        <w:shd w:fill="ffffff" w:val="clear"/>
        <w:spacing w:after="0" w:before="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WebOrder - check for security problems now fixed in WebOPAC &amp; fix any unresolved- </w:t>
      </w:r>
      <w:r w:rsidDel="00000000" w:rsidR="00000000" w:rsidRPr="00000000">
        <w:rPr>
          <w:rFonts w:ascii="Verdana" w:cs="Verdana" w:eastAsia="Verdana" w:hAnsi="Verdana"/>
          <w:color w:val="ff0000"/>
          <w:sz w:val="20"/>
          <w:szCs w:val="20"/>
          <w:rtl w:val="0"/>
        </w:rPr>
        <w:t xml:space="preserve">discussed as a goal at a previous meeting</w:t>
      </w:r>
      <w:r w:rsidDel="00000000" w:rsidR="00000000" w:rsidRPr="00000000">
        <w:rPr>
          <w:rtl w:val="0"/>
        </w:rPr>
      </w:r>
    </w:p>
    <w:p w:rsidR="00000000" w:rsidDel="00000000" w:rsidP="00000000" w:rsidRDefault="00000000" w:rsidRPr="00000000" w14:paraId="00000032">
      <w:pPr>
        <w:numPr>
          <w:ilvl w:val="0"/>
          <w:numId w:val="3"/>
        </w:numPr>
        <w:shd w:fill="ffffff" w:val="clear"/>
        <w:spacing w:after="0" w:before="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PIMMS </w:t>
      </w:r>
      <w:r w:rsidDel="00000000" w:rsidR="00000000" w:rsidRPr="00000000">
        <w:rPr>
          <w:rFonts w:ascii="Verdana" w:cs="Verdana" w:eastAsia="Verdana" w:hAnsi="Verdana"/>
          <w:color w:val="ff0000"/>
          <w:sz w:val="20"/>
          <w:szCs w:val="20"/>
          <w:rtl w:val="0"/>
        </w:rPr>
        <w:t xml:space="preserve">newest one on the list of things we are working on.</w:t>
      </w:r>
    </w:p>
    <w:p w:rsidR="00000000" w:rsidDel="00000000" w:rsidP="00000000" w:rsidRDefault="00000000" w:rsidRPr="00000000" w14:paraId="00000033">
      <w:pPr>
        <w:numPr>
          <w:ilvl w:val="1"/>
          <w:numId w:val="3"/>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PIMMS errors going unaddressed at many libraries. Development solutions are coming</w:t>
      </w:r>
    </w:p>
    <w:p w:rsidR="00000000" w:rsidDel="00000000" w:rsidP="00000000" w:rsidRDefault="00000000" w:rsidRPr="00000000" w14:paraId="00000034">
      <w:pPr>
        <w:numPr>
          <w:ilvl w:val="1"/>
          <w:numId w:val="3"/>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Optional email address format validation. Will likely be mandatory for PIMMS reporting customers, optional for others</w:t>
      </w:r>
      <w:r w:rsidDel="00000000" w:rsidR="00000000" w:rsidRPr="00000000">
        <w:rPr>
          <w:rFonts w:ascii="Verdana" w:cs="Verdana" w:eastAsia="Verdana" w:hAnsi="Verdana"/>
          <w:color w:val="ff0000"/>
          <w:sz w:val="20"/>
          <w:szCs w:val="20"/>
          <w:rtl w:val="0"/>
        </w:rPr>
        <w:t xml:space="preserve"> Kyle: this is just a built in check that it is a formatted email address, not that the address is valid. From what I’ve heard, it only allows certain characters in the user portion of the address, and that there is exactly one @ symbol, and that the domain portion only has 2 parts, unless NLS allows international users? Jason: technically possible but they wouldn’t be in KLAS so very unlikely. I wonder if it could check against a list of commonly used domains, and then if they get it wrong want them to check the spelling? So people can’t misspell gmail every time. Kyle: yeah, that’s a good idea, we will write that down. James: we have found that the only true validation is to send an email outside of KLAS, and see if it bounces back. Kyle: how much validation do you do on the email before you send them over to BARD? James: we send a welcome email, and if it bounces back we contact the patron. Now that we are keying in more and more of the applications, accidents in spelling are happening more often. It may be worth adding in a validation step. James- another idea- BARD is going to have a button to send a test email. I wonder if we could have that on a Patron. Or even have templates, and you can select a template for the test email button. James: we used to have a function that did that. It would open an email with a template. Katy: we do have a process that automatically emails  on the IRC side on certain Mat Reqs events, and we have had requests to be able to email to everyone like a newsletter or overdue notices, but it seems reasonable to have a button that opens up with premade template email options to send. Kyle: as long as the emails are all the same. It is too much to open an editor within KLAS, it will have to have pre-programmed fields to fill. Matt: the question is where do the responses come into? Who sees them? James: If I remember correctly, the emails are triggered by KLAS, but the reply address is your address. Kyle: that is true for what you are talking about, I remember that too. Jason: we wouldn’t get the error messages that the emails bounced back unless it came back to our email. Kyle: also, you will need a global mailbox in your organization so that the responses get to everyone. Matt: I just checked the auto email from matreqs and it came from </w:t>
      </w:r>
      <w:hyperlink r:id="rId7">
        <w:r w:rsidDel="00000000" w:rsidR="00000000" w:rsidRPr="00000000">
          <w:rPr>
            <w:rFonts w:ascii="Verdana" w:cs="Verdana" w:eastAsia="Verdana" w:hAnsi="Verdana"/>
            <w:color w:val="1155cc"/>
            <w:sz w:val="20"/>
            <w:szCs w:val="20"/>
            <w:u w:val="single"/>
            <w:rtl w:val="0"/>
          </w:rPr>
          <w:t xml:space="preserve">noreply@klas.com</w:t>
        </w:r>
      </w:hyperlink>
      <w:r w:rsidDel="00000000" w:rsidR="00000000" w:rsidRPr="00000000">
        <w:rPr>
          <w:rFonts w:ascii="Verdana" w:cs="Verdana" w:eastAsia="Verdana" w:hAnsi="Verdana"/>
          <w:color w:val="ff0000"/>
          <w:sz w:val="20"/>
          <w:szCs w:val="20"/>
          <w:rtl w:val="0"/>
        </w:rPr>
        <w:t xml:space="preserve">. Kia: I get responses back from teachers on those Mat Reqs, because it has noreply, kirc email, and the client in the to line in the auto emails. But not Bounce Backs. Jason: A future conversation- I feel like if we could just send a programmatic email asking them to respond, and then if they don’t we call them. But there are other problems that can be solved before we get to that. Kyle: we are focusing on the PIMMS errors, and as emails become more important because everyone is automatically getting a BARD account, this is a big source of errors we are getting. There was a bit of a backlog of errors not addressed. James: and in some places, the accounts are so old that data gets missed as its migrated forward. Things just pop up. </w:t>
      </w:r>
    </w:p>
    <w:p w:rsidR="00000000" w:rsidDel="00000000" w:rsidP="00000000" w:rsidRDefault="00000000" w:rsidRPr="00000000" w14:paraId="00000035">
      <w:pPr>
        <w:numPr>
          <w:ilvl w:val="1"/>
          <w:numId w:val="3"/>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Improvements to PIMMS Patron tab (additional fields to indicate error on last sync)</w:t>
      </w:r>
    </w:p>
    <w:p w:rsidR="00000000" w:rsidDel="00000000" w:rsidP="00000000" w:rsidRDefault="00000000" w:rsidRPr="00000000" w14:paraId="00000036">
      <w:pPr>
        <w:numPr>
          <w:ilvl w:val="1"/>
          <w:numId w:val="3"/>
        </w:numPr>
        <w:shd w:fill="ffffff" w:val="clear"/>
        <w:spacing w:after="0" w:before="0" w:line="240" w:lineRule="auto"/>
        <w:ind w:left="166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Several other things </w:t>
      </w:r>
      <w:r w:rsidDel="00000000" w:rsidR="00000000" w:rsidRPr="00000000">
        <w:rPr>
          <w:rFonts w:ascii="Verdana" w:cs="Verdana" w:eastAsia="Verdana" w:hAnsi="Verdana"/>
          <w:color w:val="ff0000"/>
          <w:sz w:val="20"/>
          <w:szCs w:val="20"/>
          <w:rtl w:val="0"/>
        </w:rPr>
        <w:t xml:space="preserve">James: There was one I wanted to ask about: Previously if a patron record was withdrawn in KLAS, the PIMMS tab would blank out- now the info remains, but it says delete and the status. I wasn’t sure if that was a problem with our system, but I thought we may want to tell others about that. They didn’t know why it didn’t blank out the data after you deleted the patron. Katy: I wonder if that is connected to the change in PIMMS allowing deleted patrons to be restored. But IDK. </w:t>
      </w:r>
    </w:p>
    <w:p w:rsidR="00000000" w:rsidDel="00000000" w:rsidP="00000000" w:rsidRDefault="00000000" w:rsidRPr="00000000" w14:paraId="00000037">
      <w:pPr>
        <w:shd w:fill="ffffff" w:val="clear"/>
        <w:spacing w:after="0" w:before="0" w:line="240" w:lineRule="auto"/>
        <w:ind w:left="0" w:firstLine="0"/>
        <w:rPr>
          <w:rFonts w:ascii="Verdana" w:cs="Verdana" w:eastAsia="Verdana" w:hAnsi="Verdana"/>
          <w:color w:val="ff0000"/>
          <w:sz w:val="20"/>
          <w:szCs w:val="20"/>
        </w:rPr>
      </w:pPr>
      <w:r w:rsidDel="00000000" w:rsidR="00000000" w:rsidRPr="00000000">
        <w:rPr>
          <w:rtl w:val="0"/>
        </w:rPr>
      </w:r>
    </w:p>
    <w:p w:rsidR="00000000" w:rsidDel="00000000" w:rsidP="00000000" w:rsidRDefault="00000000" w:rsidRPr="00000000" w14:paraId="00000038">
      <w:pPr>
        <w:numPr>
          <w:ilvl w:val="0"/>
          <w:numId w:val="3"/>
        </w:numPr>
        <w:shd w:fill="ffffff" w:val="clear"/>
        <w:spacing w:after="280" w:before="0" w:line="240" w:lineRule="auto"/>
        <w:ind w:left="945" w:hanging="36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Patron Activity Report for NLS- </w:t>
      </w:r>
      <w:r w:rsidDel="00000000" w:rsidR="00000000" w:rsidRPr="00000000">
        <w:rPr>
          <w:rFonts w:ascii="Verdana" w:cs="Verdana" w:eastAsia="Verdana" w:hAnsi="Verdana"/>
          <w:color w:val="ff0000"/>
          <w:sz w:val="20"/>
          <w:szCs w:val="20"/>
          <w:rtl w:val="0"/>
        </w:rPr>
        <w:t xml:space="preserve">Kyle: This is just to indicate that we have not forgotten about it, we are still working on it, and this is another one of those things that is being requested by a few clients urgently. I found the other PIMMS things to mention as well. </w:t>
      </w:r>
    </w:p>
    <w:p w:rsidR="00000000" w:rsidDel="00000000" w:rsidP="00000000" w:rsidRDefault="00000000" w:rsidRPr="00000000" w14:paraId="00000039">
      <w:pPr>
        <w:numPr>
          <w:ilvl w:val="1"/>
          <w:numId w:val="3"/>
        </w:numPr>
        <w:shd w:fill="ffffff" w:val="clear"/>
        <w:spacing w:after="280" w:before="0" w:line="240" w:lineRule="auto"/>
        <w:ind w:left="1440" w:hanging="360"/>
        <w:rPr>
          <w:rFonts w:ascii="Verdana" w:cs="Verdana" w:eastAsia="Verdana" w:hAnsi="Verdana"/>
          <w:color w:val="ff0000"/>
          <w:sz w:val="20"/>
          <w:szCs w:val="20"/>
          <w:u w:val="none"/>
        </w:rPr>
      </w:pPr>
      <w:r w:rsidDel="00000000" w:rsidR="00000000" w:rsidRPr="00000000">
        <w:rPr>
          <w:rFonts w:ascii="Verdana" w:cs="Verdana" w:eastAsia="Verdana" w:hAnsi="Verdana"/>
          <w:color w:val="ff0000"/>
          <w:sz w:val="20"/>
          <w:szCs w:val="20"/>
          <w:rtl w:val="0"/>
        </w:rPr>
        <w:t xml:space="preserve">The interface results screen with PIMMS results- the filter on that is breaking and we will fix those things. </w:t>
      </w:r>
    </w:p>
    <w:p w:rsidR="00000000" w:rsidDel="00000000" w:rsidP="00000000" w:rsidRDefault="00000000" w:rsidRPr="00000000" w14:paraId="0000003A">
      <w:pPr>
        <w:numPr>
          <w:ilvl w:val="1"/>
          <w:numId w:val="3"/>
        </w:numPr>
        <w:shd w:fill="ffffff" w:val="clear"/>
        <w:spacing w:after="280" w:before="0" w:line="240" w:lineRule="auto"/>
        <w:ind w:left="1440" w:hanging="360"/>
        <w:rPr>
          <w:rFonts w:ascii="Verdana" w:cs="Verdana" w:eastAsia="Verdana" w:hAnsi="Verdana"/>
          <w:color w:val="ff0000"/>
          <w:sz w:val="20"/>
          <w:szCs w:val="20"/>
          <w:u w:val="none"/>
        </w:rPr>
      </w:pPr>
      <w:r w:rsidDel="00000000" w:rsidR="00000000" w:rsidRPr="00000000">
        <w:rPr>
          <w:rFonts w:ascii="Verdana" w:cs="Verdana" w:eastAsia="Verdana" w:hAnsi="Verdana"/>
          <w:color w:val="ff0000"/>
          <w:sz w:val="20"/>
          <w:szCs w:val="20"/>
          <w:rtl w:val="0"/>
        </w:rPr>
        <w:t xml:space="preserve">Adding a function so you can watch the interface results screen automatically filtered to that patrons interactions with PIMMS.</w:t>
      </w:r>
    </w:p>
    <w:p w:rsidR="00000000" w:rsidDel="00000000" w:rsidP="00000000" w:rsidRDefault="00000000" w:rsidRPr="00000000" w14:paraId="0000003B">
      <w:pPr>
        <w:numPr>
          <w:ilvl w:val="1"/>
          <w:numId w:val="3"/>
        </w:numPr>
        <w:shd w:fill="ffffff" w:val="clear"/>
        <w:spacing w:after="280" w:before="0" w:line="240" w:lineRule="auto"/>
        <w:ind w:left="1440" w:hanging="360"/>
        <w:rPr>
          <w:rFonts w:ascii="Verdana" w:cs="Verdana" w:eastAsia="Verdana" w:hAnsi="Verdana"/>
          <w:color w:val="ff0000"/>
          <w:sz w:val="20"/>
          <w:szCs w:val="20"/>
          <w:u w:val="none"/>
        </w:rPr>
      </w:pPr>
      <w:r w:rsidDel="00000000" w:rsidR="00000000" w:rsidRPr="00000000">
        <w:rPr>
          <w:rFonts w:ascii="Verdana" w:cs="Verdana" w:eastAsia="Verdana" w:hAnsi="Verdana"/>
          <w:color w:val="ff0000"/>
          <w:sz w:val="20"/>
          <w:szCs w:val="20"/>
          <w:rtl w:val="0"/>
        </w:rPr>
        <w:t xml:space="preserve">Having it highlight missing data on the PIMMS tab to eliminate some errors. </w:t>
      </w:r>
    </w:p>
    <w:p w:rsidR="00000000" w:rsidDel="00000000" w:rsidP="00000000" w:rsidRDefault="00000000" w:rsidRPr="00000000" w14:paraId="0000003C">
      <w:pPr>
        <w:numPr>
          <w:ilvl w:val="1"/>
          <w:numId w:val="3"/>
        </w:numPr>
        <w:shd w:fill="ffffff" w:val="clear"/>
        <w:spacing w:after="280" w:before="0" w:line="240" w:lineRule="auto"/>
        <w:ind w:left="1440" w:hanging="360"/>
        <w:rPr>
          <w:rFonts w:ascii="Verdana" w:cs="Verdana" w:eastAsia="Verdana" w:hAnsi="Verdana"/>
          <w:color w:val="ff0000"/>
          <w:sz w:val="20"/>
          <w:szCs w:val="20"/>
          <w:u w:val="none"/>
        </w:rPr>
      </w:pPr>
      <w:r w:rsidDel="00000000" w:rsidR="00000000" w:rsidRPr="00000000">
        <w:rPr>
          <w:rFonts w:ascii="Verdana" w:cs="Verdana" w:eastAsia="Verdana" w:hAnsi="Verdana"/>
          <w:color w:val="ff0000"/>
          <w:sz w:val="20"/>
          <w:szCs w:val="20"/>
          <w:rtl w:val="0"/>
        </w:rPr>
        <w:t xml:space="preserve">Having KLAS correctly check the individual box for the right type of Patron. Katy: there was no reason to have it manual, so we will map it to the Patron type. Jason: so that field is only used to map to PIMMS and make them make the correct type of account? Katy: It can also be used to query. James: I think it does things like structure the labels differently. It changed what name was shown in which order for us. </w:t>
      </w:r>
    </w:p>
    <w:p w:rsidR="00000000" w:rsidDel="00000000" w:rsidP="00000000" w:rsidRDefault="00000000" w:rsidRPr="00000000" w14:paraId="0000003D">
      <w:pPr>
        <w:numPr>
          <w:ilvl w:val="0"/>
          <w:numId w:val="3"/>
        </w:numPr>
        <w:shd w:fill="ffffff" w:val="clear"/>
        <w:spacing w:after="280" w:before="0" w:line="240" w:lineRule="auto"/>
        <w:ind w:left="945" w:hanging="360"/>
        <w:rPr>
          <w:rFonts w:ascii="Verdana" w:cs="Verdana" w:eastAsia="Verdana" w:hAnsi="Verdana"/>
          <w:color w:val="ff0000"/>
          <w:sz w:val="20"/>
          <w:szCs w:val="20"/>
          <w:u w:val="none"/>
        </w:rPr>
      </w:pPr>
      <w:r w:rsidDel="00000000" w:rsidR="00000000" w:rsidRPr="00000000">
        <w:rPr>
          <w:rFonts w:ascii="Verdana" w:cs="Verdana" w:eastAsia="Verdana" w:hAnsi="Verdana"/>
          <w:color w:val="ff0000"/>
          <w:sz w:val="20"/>
          <w:szCs w:val="20"/>
          <w:rtl w:val="0"/>
        </w:rPr>
        <w:t xml:space="preserve">Josh: We had an issue where an institution was seeing orders from an individual, but it was keeping the records from the previous patron window in the child tab. Kyle: each one of the child tabs has it’s own query, and that is what is getting off because the query is wrong. Josh: well this wasn’t exactly that, they hadn’t been on a previous window. Kyle: We restarted the app servers, which seemed to fix the problem. What I have in mind for the future product, this won’t be possible, because it retrieves the records all at once instead of running a separate query for each child tab. </w:t>
      </w:r>
    </w:p>
    <w:p w:rsidR="00000000" w:rsidDel="00000000" w:rsidP="00000000" w:rsidRDefault="00000000" w:rsidRPr="00000000" w14:paraId="0000003E">
      <w:pPr>
        <w:numPr>
          <w:ilvl w:val="0"/>
          <w:numId w:val="3"/>
        </w:numPr>
        <w:shd w:fill="ffffff" w:val="clear"/>
        <w:spacing w:after="280" w:before="0" w:line="240" w:lineRule="auto"/>
        <w:ind w:left="945" w:hanging="360"/>
        <w:rPr>
          <w:rFonts w:ascii="Verdana" w:cs="Verdana" w:eastAsia="Verdana" w:hAnsi="Verdana"/>
          <w:color w:val="ff0000"/>
          <w:sz w:val="20"/>
          <w:szCs w:val="20"/>
          <w:u w:val="none"/>
        </w:rPr>
      </w:pPr>
      <w:r w:rsidDel="00000000" w:rsidR="00000000" w:rsidRPr="00000000">
        <w:rPr>
          <w:rFonts w:ascii="Verdana" w:cs="Verdana" w:eastAsia="Verdana" w:hAnsi="Verdana"/>
          <w:color w:val="ff0000"/>
          <w:sz w:val="20"/>
          <w:szCs w:val="20"/>
          <w:rtl w:val="0"/>
        </w:rPr>
        <w:t xml:space="preserve">Josh: James will you talk about the mail cards? James: NLS was asking us to provide the back side of the mailing cards, which we still use because the braille and LP has to come back. I’m not sure what their goal was, but we think they were trying to see what we use for barcoding. They are getting ready to implement the intelligent barcoding. Jason: they were talking about that the last time I met with them. Katy: Kyle, any notes about getting intelligent barcodes? Kyle: </w:t>
      </w:r>
    </w:p>
    <w:p w:rsidR="00000000" w:rsidDel="00000000" w:rsidP="00000000" w:rsidRDefault="00000000" w:rsidRPr="00000000" w14:paraId="0000003F">
      <w:pPr>
        <w:numPr>
          <w:ilvl w:val="1"/>
          <w:numId w:val="3"/>
        </w:numPr>
        <w:shd w:fill="ffffff" w:val="clear"/>
        <w:spacing w:after="280" w:before="0" w:line="240" w:lineRule="auto"/>
        <w:ind w:left="1440" w:hanging="360"/>
        <w:rPr>
          <w:rFonts w:ascii="Verdana" w:cs="Verdana" w:eastAsia="Verdana" w:hAnsi="Verdana"/>
          <w:color w:val="ff0000"/>
          <w:sz w:val="20"/>
          <w:szCs w:val="20"/>
          <w:u w:val="none"/>
        </w:rPr>
      </w:pPr>
      <w:r w:rsidDel="00000000" w:rsidR="00000000" w:rsidRPr="00000000">
        <w:rPr>
          <w:rFonts w:ascii="Verdana" w:cs="Verdana" w:eastAsia="Verdana" w:hAnsi="Verdana"/>
          <w:color w:val="ff0000"/>
          <w:sz w:val="20"/>
          <w:szCs w:val="20"/>
          <w:rtl w:val="0"/>
        </w:rPr>
        <w:t xml:space="preserve">Text NLS sent: Cartridge container paper mail cards / address slips: Please send 5 to NLS to study. All- Our friends in BOS are doing an internal study of the mail card / address slips that are put inside the flaps of the case when cartridges are sent to readers. Would you please:</w:t>
      </w:r>
    </w:p>
    <w:p w:rsidR="00000000" w:rsidDel="00000000" w:rsidP="00000000" w:rsidRDefault="00000000" w:rsidRPr="00000000" w14:paraId="00000040">
      <w:pPr>
        <w:numPr>
          <w:ilvl w:val="0"/>
          <w:numId w:val="1"/>
        </w:numPr>
        <w:shd w:fill="ffffff" w:val="clear"/>
        <w:spacing w:after="0" w:afterAutospacing="0" w:before="240" w:line="240" w:lineRule="auto"/>
        <w:ind w:left="720" w:hanging="36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Write your library code on the front and back of Five (5) blank cards</w:t>
      </w:r>
    </w:p>
    <w:p w:rsidR="00000000" w:rsidDel="00000000" w:rsidP="00000000" w:rsidRDefault="00000000" w:rsidRPr="00000000" w14:paraId="00000041">
      <w:pPr>
        <w:numPr>
          <w:ilvl w:val="0"/>
          <w:numId w:val="1"/>
        </w:numPr>
        <w:shd w:fill="ffffff" w:val="clear"/>
        <w:spacing w:after="0" w:afterAutospacing="0" w:before="0" w:beforeAutospacing="0" w:line="240" w:lineRule="auto"/>
        <w:ind w:left="720" w:hanging="36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Mail them to us at NLS</w:t>
      </w:r>
    </w:p>
    <w:p w:rsidR="00000000" w:rsidDel="00000000" w:rsidP="00000000" w:rsidRDefault="00000000" w:rsidRPr="00000000" w14:paraId="00000042">
      <w:pPr>
        <w:numPr>
          <w:ilvl w:val="0"/>
          <w:numId w:val="1"/>
        </w:numPr>
        <w:shd w:fill="ffffff" w:val="clear"/>
        <w:spacing w:after="0" w:afterAutospacing="0" w:before="0" w:beforeAutospacing="0" w:line="240" w:lineRule="auto"/>
        <w:ind w:left="720" w:hanging="36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Bonus: if you know the vendor and item information for your cards, please include that.</w:t>
      </w:r>
    </w:p>
    <w:p w:rsidR="00000000" w:rsidDel="00000000" w:rsidP="00000000" w:rsidRDefault="00000000" w:rsidRPr="00000000" w14:paraId="00000043">
      <w:pPr>
        <w:numPr>
          <w:ilvl w:val="0"/>
          <w:numId w:val="1"/>
        </w:numPr>
        <w:shd w:fill="ffffff" w:val="clear"/>
        <w:spacing w:after="0" w:afterAutospacing="0" w:before="0" w:beforeAutospacing="0" w:line="240" w:lineRule="auto"/>
        <w:ind w:left="720" w:hanging="36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Double bonus: if you use scribe please make a note of that too</w:t>
      </w:r>
    </w:p>
    <w:p w:rsidR="00000000" w:rsidDel="00000000" w:rsidP="00000000" w:rsidRDefault="00000000" w:rsidRPr="00000000" w14:paraId="00000044">
      <w:pPr>
        <w:numPr>
          <w:ilvl w:val="1"/>
          <w:numId w:val="3"/>
        </w:numPr>
        <w:shd w:fill="ffffff" w:val="clear"/>
        <w:spacing w:after="280" w:before="0" w:line="240" w:lineRule="auto"/>
        <w:ind w:left="1440" w:hanging="360"/>
        <w:rPr>
          <w:rFonts w:ascii="Verdana" w:cs="Verdana" w:eastAsia="Verdana" w:hAnsi="Verdana"/>
          <w:color w:val="ff0000"/>
          <w:sz w:val="20"/>
          <w:szCs w:val="20"/>
          <w:u w:val="none"/>
        </w:rPr>
      </w:pPr>
      <w:r w:rsidDel="00000000" w:rsidR="00000000" w:rsidRPr="00000000">
        <w:rPr>
          <w:rFonts w:ascii="Verdana" w:cs="Verdana" w:eastAsia="Verdana" w:hAnsi="Verdana"/>
          <w:color w:val="ff0000"/>
          <w:sz w:val="20"/>
          <w:szCs w:val="20"/>
          <w:rtl w:val="0"/>
        </w:rPr>
        <w:t xml:space="preserve">He asked AZ Perkins, TX, NYPL, SD, PA Carnegie Library</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80" w:before="280" w:line="240" w:lineRule="auto"/>
        <w:ind w:left="720" w:right="0" w:hanging="360"/>
        <w:jc w:val="left"/>
        <w:rPr>
          <w:rFonts w:ascii="Verdana" w:cs="Verdana" w:eastAsia="Verdana" w:hAnsi="Verdana"/>
          <w:b w:val="0"/>
          <w:bCs w:val="0"/>
          <w:i w:val="0"/>
          <w:iCs w:val="0"/>
          <w:smallCaps w:val="0"/>
          <w:strike w:val="0"/>
          <w:color w:val="222222"/>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222222"/>
          <w:sz w:val="20"/>
          <w:szCs w:val="20"/>
          <w:u w:val="none"/>
          <w:shd w:fill="auto" w:val="clear"/>
          <w:vertAlign w:val="baseline"/>
          <w:rtl w:val="0"/>
        </w:rPr>
        <w:t xml:space="preserve">Date and Time of Next Meeting</w:t>
      </w:r>
      <w:r w:rsidDel="00000000" w:rsidR="00000000" w:rsidRPr="00000000">
        <w:rPr>
          <w:rFonts w:ascii="Verdana" w:cs="Verdana" w:eastAsia="Verdana" w:hAnsi="Verdana"/>
          <w:b w:val="0"/>
          <w:bCs w:val="0"/>
          <w:i w:val="0"/>
          <w:iCs w:val="0"/>
          <w:smallCaps w:val="0"/>
          <w:strike w:val="0"/>
          <w:color w:val="222222"/>
          <w:sz w:val="20"/>
          <w:szCs w:val="20"/>
          <w:u w:val="none"/>
          <w:shd w:fill="auto" w:val="clear"/>
          <w:vertAlign w:val="baseline"/>
          <w:rtl w:val="0"/>
        </w:rPr>
        <w:t xml:space="preserve">:</w:t>
      </w:r>
    </w:p>
    <w:p w:rsidR="00000000" w:rsidDel="00000000" w:rsidP="00000000" w:rsidRDefault="00000000" w:rsidRPr="00000000" w14:paraId="00000046">
      <w:pPr>
        <w:shd w:fill="ffffff" w:val="clear"/>
        <w:spacing w:after="280" w:before="280" w:line="240" w:lineRule="auto"/>
        <w:ind w:left="945" w:firstLine="0"/>
        <w:rPr>
          <w:rFonts w:ascii="Verdana" w:cs="Verdana" w:eastAsia="Verdana" w:hAnsi="Verdana"/>
          <w:color w:val="222222"/>
          <w:sz w:val="20"/>
          <w:szCs w:val="20"/>
        </w:rPr>
      </w:pPr>
      <w:r w:rsidDel="00000000" w:rsidR="00000000" w:rsidRPr="00000000">
        <w:rPr>
          <w:rFonts w:ascii="Verdana" w:cs="Verdana" w:eastAsia="Verdana" w:hAnsi="Verdana"/>
          <w:color w:val="222222"/>
          <w:sz w:val="20"/>
          <w:szCs w:val="20"/>
          <w:rtl w:val="0"/>
        </w:rPr>
        <w:t xml:space="preserve">Wednesday, March 11, at 3:00 ET</w:t>
      </w:r>
    </w:p>
    <w:p w:rsidR="00000000" w:rsidDel="00000000" w:rsidP="00000000" w:rsidRDefault="00000000" w:rsidRPr="00000000" w14:paraId="00000047">
      <w:pPr>
        <w:shd w:fill="ffffff" w:val="clear"/>
        <w:spacing w:after="280" w:before="280" w:line="240" w:lineRule="auto"/>
        <w:ind w:left="945" w:firstLine="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Matt: Our kids are out but I can get on</w:t>
      </w:r>
    </w:p>
    <w:p w:rsidR="00000000" w:rsidDel="00000000" w:rsidP="00000000" w:rsidRDefault="00000000" w:rsidRPr="00000000" w14:paraId="00000048">
      <w:pPr>
        <w:shd w:fill="ffffff" w:val="clear"/>
        <w:spacing w:after="280" w:before="280" w:line="240" w:lineRule="auto"/>
        <w:ind w:left="945" w:firstLine="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Jesse: May not be there</w:t>
      </w:r>
    </w:p>
    <w:p w:rsidR="00000000" w:rsidDel="00000000" w:rsidP="00000000" w:rsidRDefault="00000000" w:rsidRPr="00000000" w14:paraId="00000049">
      <w:pPr>
        <w:shd w:fill="ffffff" w:val="clear"/>
        <w:spacing w:after="280" w:before="280" w:line="240" w:lineRule="auto"/>
        <w:ind w:left="945" w:firstLine="0"/>
        <w:rPr>
          <w:rFonts w:ascii="Verdana" w:cs="Verdana" w:eastAsia="Verdana" w:hAnsi="Verdana"/>
          <w:color w:val="ff0000"/>
          <w:sz w:val="20"/>
          <w:szCs w:val="20"/>
        </w:rPr>
      </w:pPr>
      <w:r w:rsidDel="00000000" w:rsidR="00000000" w:rsidRPr="00000000">
        <w:rPr>
          <w:rFonts w:ascii="Verdana" w:cs="Verdana" w:eastAsia="Verdana" w:hAnsi="Verdana"/>
          <w:color w:val="ff0000"/>
          <w:sz w:val="20"/>
          <w:szCs w:val="20"/>
          <w:rtl w:val="0"/>
        </w:rPr>
        <w:t xml:space="preserve">Drea: Keystone has no problem.</w:t>
      </w:r>
    </w:p>
    <w:p w:rsidR="00000000" w:rsidDel="00000000" w:rsidP="00000000" w:rsidRDefault="00000000" w:rsidRPr="00000000" w14:paraId="0000004A">
      <w:pPr>
        <w:shd w:fill="ffffff" w:val="clear"/>
        <w:spacing w:after="0" w:line="240" w:lineRule="auto"/>
        <w:rPr>
          <w:rFonts w:ascii="Verdana" w:cs="Verdana" w:eastAsia="Verdana" w:hAnsi="Verdana"/>
          <w:color w:val="222222"/>
          <w:sz w:val="20"/>
          <w:szCs w:val="20"/>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b w:val="1"/>
        <w:bCs w:val="1"/>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9F5DD8"/>
    <w:rPr>
      <w:color w:val="0000ff"/>
      <w:u w:val="single"/>
    </w:rPr>
  </w:style>
  <w:style w:type="paragraph" w:styleId="ListParagraph">
    <w:name w:val="List Paragraph"/>
    <w:basedOn w:val="Normal"/>
    <w:uiPriority w:val="34"/>
    <w:qFormat w:val="1"/>
    <w:rsid w:val="009F5DD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oreply@kl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6sRyV5Jq6JWvfTn2l39FNdYTw==">CgMxLjA4AHIhMWVoYXJ4V2lmc0JRc2ppY09oZVdGTUlEeTdLM2tLNXl1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2026-02-11T14:44:00Z</dcterms:created>
  <dc:creator>James Gleason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46ab1307-1ef4-42ba-933b-3ea8d73b00cf</vt:lpwstr>
  </property>
</Properties>
</file>